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B0" w:rsidRDefault="009005B0" w:rsidP="009005B0">
      <w:pPr>
        <w:rPr>
          <w:b/>
          <w:i/>
          <w:sz w:val="28"/>
          <w:szCs w:val="28"/>
        </w:rPr>
      </w:pPr>
    </w:p>
    <w:p w:rsidR="009005B0" w:rsidRPr="00985153" w:rsidRDefault="009005B0" w:rsidP="009005B0">
      <w:pPr>
        <w:tabs>
          <w:tab w:val="center" w:pos="4677"/>
        </w:tabs>
        <w:jc w:val="center"/>
        <w:rPr>
          <w:b/>
          <w:sz w:val="28"/>
          <w:szCs w:val="28"/>
        </w:rPr>
      </w:pPr>
      <w:r w:rsidRPr="00985153">
        <w:rPr>
          <w:b/>
          <w:sz w:val="28"/>
          <w:szCs w:val="28"/>
        </w:rPr>
        <w:t>Профессиональный конкурс работников образования</w:t>
      </w:r>
    </w:p>
    <w:p w:rsidR="009005B0" w:rsidRPr="00985153" w:rsidRDefault="009005B0" w:rsidP="009005B0">
      <w:pPr>
        <w:tabs>
          <w:tab w:val="center" w:pos="4677"/>
        </w:tabs>
        <w:jc w:val="center"/>
        <w:rPr>
          <w:b/>
          <w:sz w:val="28"/>
          <w:szCs w:val="28"/>
        </w:rPr>
      </w:pPr>
      <w:r w:rsidRPr="00985153">
        <w:rPr>
          <w:b/>
          <w:sz w:val="28"/>
          <w:szCs w:val="28"/>
        </w:rPr>
        <w:t>Всероссийский интернет-конкурс педагогического мастерства</w:t>
      </w:r>
    </w:p>
    <w:p w:rsidR="009005B0" w:rsidRPr="00985153" w:rsidRDefault="009005B0" w:rsidP="009005B0">
      <w:pPr>
        <w:tabs>
          <w:tab w:val="center" w:pos="4677"/>
        </w:tabs>
        <w:jc w:val="center"/>
        <w:rPr>
          <w:b/>
          <w:sz w:val="28"/>
          <w:szCs w:val="28"/>
        </w:rPr>
      </w:pPr>
      <w:r w:rsidRPr="00985153">
        <w:rPr>
          <w:b/>
          <w:sz w:val="28"/>
          <w:szCs w:val="28"/>
        </w:rPr>
        <w:t>(2012/13 учебный год)</w:t>
      </w:r>
    </w:p>
    <w:p w:rsidR="009005B0" w:rsidRDefault="009005B0" w:rsidP="009005B0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9005B0" w:rsidRDefault="009005B0" w:rsidP="009005B0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9005B0" w:rsidRDefault="009005B0" w:rsidP="009005B0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9005B0" w:rsidRDefault="009005B0" w:rsidP="009005B0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9005B0" w:rsidRDefault="009005B0" w:rsidP="009005B0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9005B0" w:rsidRDefault="009005B0" w:rsidP="009005B0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9005B0" w:rsidRDefault="009005B0" w:rsidP="009005B0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9005B0" w:rsidRPr="00985153" w:rsidRDefault="009005B0" w:rsidP="009005B0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9005B0" w:rsidRDefault="009005B0" w:rsidP="009005B0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9005B0" w:rsidRDefault="009005B0" w:rsidP="009005B0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Голышмановская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№1»</w:t>
      </w:r>
    </w:p>
    <w:p w:rsidR="009005B0" w:rsidRDefault="009005B0" w:rsidP="009005B0">
      <w:pPr>
        <w:tabs>
          <w:tab w:val="center" w:pos="4677"/>
        </w:tabs>
        <w:jc w:val="center"/>
      </w:pPr>
      <w:r>
        <w:rPr>
          <w:b/>
          <w:sz w:val="28"/>
          <w:szCs w:val="28"/>
        </w:rPr>
        <w:t>р.п. Голышманово Тюменской области</w:t>
      </w:r>
    </w:p>
    <w:p w:rsidR="009005B0" w:rsidRDefault="009005B0" w:rsidP="009005B0">
      <w:pPr>
        <w:tabs>
          <w:tab w:val="center" w:pos="4677"/>
        </w:tabs>
        <w:rPr>
          <w:b/>
        </w:rPr>
      </w:pPr>
      <w:r>
        <w:rPr>
          <w:b/>
        </w:rPr>
        <w:t xml:space="preserve">         </w:t>
      </w:r>
    </w:p>
    <w:p w:rsidR="009005B0" w:rsidRDefault="009005B0" w:rsidP="009005B0">
      <w:pPr>
        <w:tabs>
          <w:tab w:val="center" w:pos="4677"/>
        </w:tabs>
        <w:rPr>
          <w:b/>
        </w:rPr>
      </w:pPr>
    </w:p>
    <w:p w:rsidR="009005B0" w:rsidRDefault="009005B0" w:rsidP="009005B0">
      <w:pPr>
        <w:tabs>
          <w:tab w:val="center" w:pos="4677"/>
        </w:tabs>
        <w:rPr>
          <w:b/>
        </w:rPr>
      </w:pPr>
    </w:p>
    <w:p w:rsidR="009005B0" w:rsidRDefault="009005B0" w:rsidP="009005B0">
      <w:pPr>
        <w:tabs>
          <w:tab w:val="center" w:pos="4677"/>
        </w:tabs>
        <w:rPr>
          <w:b/>
        </w:rPr>
      </w:pPr>
    </w:p>
    <w:p w:rsidR="009005B0" w:rsidRDefault="009005B0" w:rsidP="009005B0">
      <w:pPr>
        <w:tabs>
          <w:tab w:val="center" w:pos="4677"/>
        </w:tabs>
        <w:rPr>
          <w:b/>
        </w:rPr>
      </w:pPr>
    </w:p>
    <w:p w:rsidR="009005B0" w:rsidRPr="00985153" w:rsidRDefault="009005B0" w:rsidP="009005B0">
      <w:pPr>
        <w:tabs>
          <w:tab w:val="center" w:pos="4677"/>
        </w:tabs>
        <w:rPr>
          <w:sz w:val="28"/>
          <w:szCs w:val="28"/>
        </w:rPr>
      </w:pPr>
      <w:r w:rsidRPr="009851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985153">
        <w:rPr>
          <w:b/>
          <w:sz w:val="28"/>
          <w:szCs w:val="28"/>
        </w:rPr>
        <w:t>Номинация</w:t>
      </w:r>
      <w:r w:rsidRPr="00985153">
        <w:rPr>
          <w:sz w:val="28"/>
          <w:szCs w:val="28"/>
        </w:rPr>
        <w:t>:  «</w:t>
      </w:r>
      <w:r w:rsidR="00D84616" w:rsidRPr="00D84616">
        <w:rPr>
          <w:sz w:val="28"/>
          <w:szCs w:val="28"/>
        </w:rPr>
        <w:t>Организация воспитательного процесса</w:t>
      </w:r>
      <w:r w:rsidRPr="00985153">
        <w:rPr>
          <w:sz w:val="28"/>
          <w:szCs w:val="28"/>
        </w:rPr>
        <w:t>»</w:t>
      </w:r>
    </w:p>
    <w:p w:rsidR="009005B0" w:rsidRDefault="009005B0" w:rsidP="009005B0">
      <w:pPr>
        <w:tabs>
          <w:tab w:val="center" w:pos="4677"/>
        </w:tabs>
        <w:rPr>
          <w:sz w:val="28"/>
          <w:szCs w:val="28"/>
        </w:rPr>
      </w:pPr>
    </w:p>
    <w:p w:rsidR="009005B0" w:rsidRDefault="009005B0" w:rsidP="009005B0">
      <w:pPr>
        <w:tabs>
          <w:tab w:val="center" w:pos="4677"/>
        </w:tabs>
        <w:jc w:val="center"/>
        <w:rPr>
          <w:sz w:val="28"/>
          <w:szCs w:val="28"/>
        </w:rPr>
      </w:pPr>
    </w:p>
    <w:p w:rsidR="009005B0" w:rsidRDefault="009005B0" w:rsidP="00D84616">
      <w:pPr>
        <w:tabs>
          <w:tab w:val="center" w:pos="4677"/>
        </w:tabs>
        <w:rPr>
          <w:sz w:val="28"/>
          <w:szCs w:val="28"/>
        </w:rPr>
      </w:pPr>
    </w:p>
    <w:p w:rsidR="009005B0" w:rsidRDefault="009005B0" w:rsidP="009005B0">
      <w:pPr>
        <w:tabs>
          <w:tab w:val="center" w:pos="4677"/>
        </w:tabs>
        <w:jc w:val="center"/>
        <w:rPr>
          <w:sz w:val="28"/>
          <w:szCs w:val="28"/>
        </w:rPr>
      </w:pPr>
    </w:p>
    <w:p w:rsidR="009005B0" w:rsidRDefault="009005B0" w:rsidP="009005B0">
      <w:pPr>
        <w:tabs>
          <w:tab w:val="center" w:pos="4677"/>
        </w:tabs>
        <w:jc w:val="center"/>
        <w:rPr>
          <w:sz w:val="28"/>
          <w:szCs w:val="28"/>
        </w:rPr>
      </w:pPr>
    </w:p>
    <w:p w:rsidR="009005B0" w:rsidRPr="00D84616" w:rsidRDefault="00D84616" w:rsidP="00D84616">
      <w:pPr>
        <w:tabs>
          <w:tab w:val="center" w:pos="4677"/>
        </w:tabs>
        <w:jc w:val="center"/>
        <w:rPr>
          <w:b/>
          <w:sz w:val="36"/>
          <w:szCs w:val="36"/>
        </w:rPr>
      </w:pPr>
      <w:r w:rsidRPr="00D84616">
        <w:rPr>
          <w:b/>
          <w:sz w:val="36"/>
          <w:szCs w:val="36"/>
        </w:rPr>
        <w:t>Программа кружка «Поиск»</w:t>
      </w:r>
    </w:p>
    <w:p w:rsidR="00D84616" w:rsidRPr="00D84616" w:rsidRDefault="00D84616" w:rsidP="00D84616">
      <w:pPr>
        <w:tabs>
          <w:tab w:val="center" w:pos="4677"/>
        </w:tabs>
        <w:jc w:val="center"/>
        <w:rPr>
          <w:b/>
          <w:sz w:val="36"/>
          <w:szCs w:val="36"/>
        </w:rPr>
      </w:pPr>
      <w:r w:rsidRPr="00D84616">
        <w:rPr>
          <w:b/>
          <w:sz w:val="36"/>
          <w:szCs w:val="36"/>
        </w:rPr>
        <w:t>для учащихся 5-7 классов.</w:t>
      </w:r>
    </w:p>
    <w:p w:rsidR="009005B0" w:rsidRPr="00D84616" w:rsidRDefault="009005B0" w:rsidP="00D84616">
      <w:pPr>
        <w:tabs>
          <w:tab w:val="center" w:pos="4677"/>
        </w:tabs>
        <w:jc w:val="center"/>
        <w:rPr>
          <w:b/>
          <w:sz w:val="36"/>
          <w:szCs w:val="36"/>
        </w:rPr>
      </w:pPr>
    </w:p>
    <w:p w:rsidR="009005B0" w:rsidRDefault="009005B0" w:rsidP="009005B0">
      <w:pPr>
        <w:ind w:left="-900"/>
        <w:jc w:val="center"/>
        <w:rPr>
          <w:b/>
          <w:sz w:val="32"/>
          <w:szCs w:val="32"/>
        </w:rPr>
      </w:pPr>
    </w:p>
    <w:p w:rsidR="009005B0" w:rsidRDefault="009005B0" w:rsidP="009005B0">
      <w:pPr>
        <w:ind w:left="-900"/>
        <w:jc w:val="center"/>
        <w:rPr>
          <w:b/>
          <w:sz w:val="32"/>
          <w:szCs w:val="32"/>
        </w:rPr>
      </w:pPr>
    </w:p>
    <w:p w:rsidR="009005B0" w:rsidRDefault="009005B0" w:rsidP="009005B0">
      <w:pPr>
        <w:ind w:left="-900"/>
        <w:jc w:val="center"/>
        <w:rPr>
          <w:b/>
          <w:sz w:val="32"/>
          <w:szCs w:val="32"/>
        </w:rPr>
      </w:pPr>
    </w:p>
    <w:p w:rsidR="009005B0" w:rsidRDefault="009005B0" w:rsidP="009005B0">
      <w:pPr>
        <w:ind w:left="-900"/>
        <w:jc w:val="center"/>
        <w:rPr>
          <w:b/>
          <w:sz w:val="32"/>
          <w:szCs w:val="32"/>
        </w:rPr>
      </w:pPr>
    </w:p>
    <w:p w:rsidR="009005B0" w:rsidRDefault="009005B0" w:rsidP="009005B0">
      <w:pPr>
        <w:ind w:left="-900"/>
        <w:jc w:val="center"/>
        <w:rPr>
          <w:b/>
          <w:sz w:val="32"/>
          <w:szCs w:val="32"/>
        </w:rPr>
      </w:pPr>
    </w:p>
    <w:p w:rsidR="009005B0" w:rsidRDefault="009005B0" w:rsidP="009005B0">
      <w:pPr>
        <w:ind w:left="-900"/>
        <w:jc w:val="center"/>
        <w:rPr>
          <w:b/>
          <w:sz w:val="32"/>
          <w:szCs w:val="32"/>
        </w:rPr>
      </w:pPr>
    </w:p>
    <w:p w:rsidR="009005B0" w:rsidRDefault="009005B0" w:rsidP="009005B0">
      <w:pPr>
        <w:ind w:left="-900"/>
        <w:jc w:val="center"/>
        <w:rPr>
          <w:b/>
          <w:sz w:val="32"/>
          <w:szCs w:val="32"/>
        </w:rPr>
      </w:pPr>
    </w:p>
    <w:p w:rsidR="009005B0" w:rsidRDefault="009005B0" w:rsidP="009005B0">
      <w:pPr>
        <w:ind w:left="-900"/>
        <w:jc w:val="center"/>
        <w:rPr>
          <w:b/>
          <w:sz w:val="32"/>
          <w:szCs w:val="32"/>
        </w:rPr>
      </w:pPr>
    </w:p>
    <w:p w:rsidR="009005B0" w:rsidRDefault="009005B0" w:rsidP="009005B0">
      <w:pPr>
        <w:ind w:left="-900"/>
        <w:jc w:val="center"/>
        <w:rPr>
          <w:b/>
          <w:sz w:val="32"/>
          <w:szCs w:val="32"/>
        </w:rPr>
      </w:pPr>
    </w:p>
    <w:p w:rsidR="009005B0" w:rsidRDefault="009005B0" w:rsidP="00D84616">
      <w:pPr>
        <w:tabs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01455C">
        <w:rPr>
          <w:b/>
          <w:sz w:val="28"/>
          <w:szCs w:val="28"/>
        </w:rPr>
        <w:t xml:space="preserve">Автор:  </w:t>
      </w:r>
      <w:proofErr w:type="spellStart"/>
      <w:r w:rsidRPr="0001455C">
        <w:rPr>
          <w:b/>
          <w:sz w:val="28"/>
          <w:szCs w:val="28"/>
        </w:rPr>
        <w:t>Хлыстунова</w:t>
      </w:r>
      <w:proofErr w:type="spellEnd"/>
      <w:r w:rsidRPr="0001455C">
        <w:rPr>
          <w:b/>
          <w:sz w:val="28"/>
          <w:szCs w:val="28"/>
        </w:rPr>
        <w:t xml:space="preserve">  Наталья Владимировна, учитель русского языка и литературы МАОУ «</w:t>
      </w:r>
      <w:proofErr w:type="spellStart"/>
      <w:r w:rsidRPr="0001455C">
        <w:rPr>
          <w:b/>
          <w:sz w:val="28"/>
          <w:szCs w:val="28"/>
        </w:rPr>
        <w:t>Голышмановская</w:t>
      </w:r>
      <w:proofErr w:type="spellEnd"/>
      <w:r w:rsidRPr="0001455C">
        <w:rPr>
          <w:b/>
          <w:sz w:val="28"/>
          <w:szCs w:val="28"/>
        </w:rPr>
        <w:t xml:space="preserve"> средняя общеобразовательная школа №1»</w:t>
      </w:r>
      <w:r w:rsidRPr="0001455C">
        <w:rPr>
          <w:b/>
          <w:sz w:val="32"/>
          <w:szCs w:val="32"/>
        </w:rPr>
        <w:t xml:space="preserve"> </w:t>
      </w:r>
    </w:p>
    <w:p w:rsidR="00D84616" w:rsidRDefault="00D84616" w:rsidP="00D84616">
      <w:pPr>
        <w:tabs>
          <w:tab w:val="center" w:pos="4677"/>
        </w:tabs>
        <w:rPr>
          <w:b/>
          <w:sz w:val="32"/>
          <w:szCs w:val="32"/>
        </w:rPr>
      </w:pPr>
    </w:p>
    <w:p w:rsidR="00D84616" w:rsidRPr="00D84616" w:rsidRDefault="00D84616" w:rsidP="00D84616">
      <w:pPr>
        <w:tabs>
          <w:tab w:val="center" w:pos="4677"/>
        </w:tabs>
        <w:rPr>
          <w:b/>
          <w:sz w:val="32"/>
          <w:szCs w:val="32"/>
        </w:rPr>
      </w:pPr>
    </w:p>
    <w:p w:rsidR="00D84616" w:rsidRDefault="009005B0" w:rsidP="00D84616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D84616">
        <w:rPr>
          <w:b/>
          <w:i/>
          <w:sz w:val="32"/>
          <w:szCs w:val="32"/>
        </w:rPr>
        <w:lastRenderedPageBreak/>
        <w:t>Программа</w:t>
      </w:r>
      <w:r w:rsidRPr="00D84616">
        <w:rPr>
          <w:rFonts w:ascii="Script MT Bold" w:hAnsi="Script MT Bold"/>
          <w:b/>
          <w:i/>
          <w:sz w:val="32"/>
          <w:szCs w:val="32"/>
        </w:rPr>
        <w:t xml:space="preserve"> </w:t>
      </w:r>
      <w:r w:rsidRPr="00D84616">
        <w:rPr>
          <w:b/>
          <w:i/>
          <w:sz w:val="32"/>
          <w:szCs w:val="32"/>
        </w:rPr>
        <w:t>кружка</w:t>
      </w:r>
      <w:r w:rsidR="00D84616">
        <w:rPr>
          <w:rFonts w:asciiTheme="minorHAnsi" w:hAnsiTheme="minorHAnsi"/>
          <w:b/>
          <w:i/>
          <w:sz w:val="32"/>
          <w:szCs w:val="32"/>
        </w:rPr>
        <w:t xml:space="preserve"> </w:t>
      </w:r>
      <w:r w:rsidRPr="00D84616">
        <w:rPr>
          <w:rFonts w:ascii="Script MT Bold" w:hAnsi="Script MT Bold"/>
          <w:b/>
          <w:i/>
          <w:sz w:val="32"/>
          <w:szCs w:val="32"/>
        </w:rPr>
        <w:t>«</w:t>
      </w:r>
      <w:r w:rsidRPr="00D84616">
        <w:rPr>
          <w:b/>
          <w:i/>
          <w:sz w:val="32"/>
          <w:szCs w:val="32"/>
        </w:rPr>
        <w:t>Поиск</w:t>
      </w:r>
      <w:r w:rsidRPr="00D84616">
        <w:rPr>
          <w:rFonts w:ascii="Script MT Bold" w:hAnsi="Script MT Bold"/>
          <w:b/>
          <w:i/>
          <w:sz w:val="32"/>
          <w:szCs w:val="32"/>
        </w:rPr>
        <w:t>»</w:t>
      </w:r>
      <w:r w:rsidR="00D84616">
        <w:rPr>
          <w:rFonts w:asciiTheme="minorHAnsi" w:hAnsiTheme="minorHAnsi"/>
          <w:b/>
          <w:i/>
          <w:sz w:val="32"/>
          <w:szCs w:val="32"/>
        </w:rPr>
        <w:t xml:space="preserve"> </w:t>
      </w:r>
    </w:p>
    <w:p w:rsidR="009005B0" w:rsidRPr="00D84616" w:rsidRDefault="00D84616" w:rsidP="00D84616">
      <w:pPr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>- форма организации воспитательного процесса в 5-7 классах</w:t>
      </w:r>
    </w:p>
    <w:p w:rsidR="009005B0" w:rsidRPr="00D84616" w:rsidRDefault="009005B0" w:rsidP="009005B0">
      <w:pPr>
        <w:jc w:val="center"/>
        <w:rPr>
          <w:rFonts w:ascii="Script MT Bold" w:hAnsi="Script MT Bold"/>
          <w:i/>
        </w:rPr>
      </w:pPr>
    </w:p>
    <w:p w:rsidR="009005B0" w:rsidRPr="00D84616" w:rsidRDefault="009005B0" w:rsidP="009005B0">
      <w:pPr>
        <w:jc w:val="right"/>
        <w:rPr>
          <w:b/>
          <w:i/>
        </w:rPr>
      </w:pPr>
      <w:r w:rsidRPr="00D84616">
        <w:rPr>
          <w:b/>
          <w:i/>
        </w:rPr>
        <w:t xml:space="preserve">автор: Н.В. </w:t>
      </w:r>
      <w:proofErr w:type="spellStart"/>
      <w:r w:rsidRPr="00D84616">
        <w:rPr>
          <w:b/>
          <w:i/>
        </w:rPr>
        <w:t>Хлыстунова</w:t>
      </w:r>
      <w:proofErr w:type="spellEnd"/>
      <w:r w:rsidRPr="00D84616">
        <w:rPr>
          <w:b/>
          <w:i/>
        </w:rPr>
        <w:t>,</w:t>
      </w:r>
    </w:p>
    <w:p w:rsidR="009005B0" w:rsidRPr="00D84616" w:rsidRDefault="009005B0" w:rsidP="00D84616">
      <w:pPr>
        <w:jc w:val="right"/>
        <w:rPr>
          <w:b/>
          <w:i/>
        </w:rPr>
      </w:pPr>
      <w:r w:rsidRPr="00D84616">
        <w:rPr>
          <w:b/>
          <w:i/>
        </w:rPr>
        <w:t xml:space="preserve">учитель русского языка и </w:t>
      </w:r>
      <w:r w:rsidR="00D84616">
        <w:rPr>
          <w:b/>
          <w:i/>
        </w:rPr>
        <w:t>литературы</w:t>
      </w:r>
    </w:p>
    <w:p w:rsidR="009005B0" w:rsidRDefault="009005B0" w:rsidP="009005B0">
      <w:pPr>
        <w:ind w:left="-900"/>
        <w:rPr>
          <w:b/>
        </w:rPr>
      </w:pPr>
    </w:p>
    <w:p w:rsidR="009005B0" w:rsidRDefault="009005B0" w:rsidP="009005B0">
      <w:pPr>
        <w:ind w:left="-900"/>
        <w:rPr>
          <w:b/>
        </w:rPr>
      </w:pPr>
      <w:r>
        <w:rPr>
          <w:b/>
        </w:rPr>
        <w:t>Пояснительная записка.</w:t>
      </w:r>
    </w:p>
    <w:p w:rsidR="009005B0" w:rsidRPr="0077466E" w:rsidRDefault="009005B0" w:rsidP="009005B0">
      <w:r>
        <w:t xml:space="preserve">             </w:t>
      </w:r>
      <w:r w:rsidRPr="0077466E">
        <w:t xml:space="preserve">Кружок «Поиск» является литературно-краеведческим по своему направлению. </w:t>
      </w:r>
      <w:proofErr w:type="gramStart"/>
      <w:r w:rsidRPr="0077466E">
        <w:t>Здесь осуществляется нравственное воспитание наряду с патриотическим, т.е. осуществляется деятельность, связанная с передачей жизненного опыта от поколения к поколению, с целенаправленной подготовкой ребенка к созидательному труду на благо Родины, к защите ее интересов, сохранению преумножению лучших традиций народа, ее культурных ценностей.</w:t>
      </w:r>
      <w:proofErr w:type="gramEnd"/>
      <w:r w:rsidRPr="0077466E">
        <w:t xml:space="preserve"> Занятия в кружке позволяют детям познать шире и глубже не только историю своей родины, края, поселка, но и литературу, научиться оформлять найденный материал и распространять его дальше.</w:t>
      </w:r>
    </w:p>
    <w:p w:rsidR="009005B0" w:rsidRPr="0004026C" w:rsidRDefault="009005B0" w:rsidP="009005B0">
      <w:pPr>
        <w:ind w:left="-900"/>
        <w:rPr>
          <w:b/>
        </w:rPr>
      </w:pPr>
      <w:r>
        <w:rPr>
          <w:b/>
        </w:rPr>
        <w:t>Цели и задачи кружка «Поиск»</w:t>
      </w:r>
    </w:p>
    <w:p w:rsidR="009005B0" w:rsidRDefault="009005B0" w:rsidP="009005B0"/>
    <w:p w:rsidR="009005B0" w:rsidRDefault="009005B0" w:rsidP="009005B0">
      <w:r>
        <w:rPr>
          <w:b/>
          <w:u w:val="single"/>
        </w:rPr>
        <w:t xml:space="preserve">   </w:t>
      </w:r>
      <w:r w:rsidRPr="0004026C">
        <w:rPr>
          <w:b/>
          <w:u w:val="single"/>
        </w:rPr>
        <w:t>Основной целью</w:t>
      </w:r>
      <w:r>
        <w:t xml:space="preserve"> является создание условий для формирования думающего, чувствующего, любящего и активного человека, готового творить, созидать; знающего историю своей страны, уважающего обычаи и традиции своего народа, культурные ценности, познающего литературу своего края</w:t>
      </w:r>
      <w:proofErr w:type="gramStart"/>
      <w:r>
        <w:t xml:space="preserve"> .</w:t>
      </w:r>
      <w:proofErr w:type="gramEnd"/>
    </w:p>
    <w:p w:rsidR="009005B0" w:rsidRDefault="009005B0" w:rsidP="009005B0">
      <w:pPr>
        <w:ind w:left="-720"/>
      </w:pPr>
    </w:p>
    <w:p w:rsidR="009005B0" w:rsidRPr="0004026C" w:rsidRDefault="009005B0" w:rsidP="009005B0">
      <w:pPr>
        <w:ind w:left="-720"/>
        <w:rPr>
          <w:b/>
        </w:rPr>
      </w:pPr>
      <w:r w:rsidRPr="0004026C">
        <w:rPr>
          <w:b/>
        </w:rPr>
        <w:t>Задачи</w:t>
      </w:r>
    </w:p>
    <w:p w:rsidR="009005B0" w:rsidRDefault="009005B0" w:rsidP="009005B0">
      <w:pPr>
        <w:ind w:left="-720"/>
      </w:pPr>
    </w:p>
    <w:p w:rsidR="009005B0" w:rsidRDefault="009005B0" w:rsidP="009005B0">
      <w:pPr>
        <w:numPr>
          <w:ilvl w:val="0"/>
          <w:numId w:val="2"/>
        </w:numPr>
      </w:pPr>
      <w:r>
        <w:t>развитие навыков социального общения и коллективного творчества;</w:t>
      </w:r>
    </w:p>
    <w:p w:rsidR="009005B0" w:rsidRDefault="009005B0" w:rsidP="009005B0">
      <w:pPr>
        <w:numPr>
          <w:ilvl w:val="0"/>
          <w:numId w:val="2"/>
        </w:numPr>
      </w:pPr>
      <w:r>
        <w:t>формирование умений поиска информации, обработки и ее презентация;</w:t>
      </w:r>
    </w:p>
    <w:p w:rsidR="009005B0" w:rsidRDefault="009005B0" w:rsidP="009005B0">
      <w:pPr>
        <w:ind w:left="-360"/>
      </w:pPr>
    </w:p>
    <w:p w:rsidR="009005B0" w:rsidRDefault="009005B0" w:rsidP="009005B0">
      <w:pPr>
        <w:numPr>
          <w:ilvl w:val="0"/>
          <w:numId w:val="2"/>
        </w:numPr>
      </w:pPr>
      <w:r>
        <w:t>создание условий для развития творческих способностей детей, их мыслительной и аналитической деятельности;</w:t>
      </w:r>
    </w:p>
    <w:p w:rsidR="009005B0" w:rsidRDefault="009005B0" w:rsidP="009005B0">
      <w:pPr>
        <w:numPr>
          <w:ilvl w:val="0"/>
          <w:numId w:val="2"/>
        </w:numPr>
      </w:pPr>
      <w:r>
        <w:t>воспитание в детях высоких нравственных принципов: порядочности, честности, толерантности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рудолюбия, милосердия, умения следовать им в повседневной жизни.</w:t>
      </w:r>
    </w:p>
    <w:p w:rsidR="009005B0" w:rsidRDefault="009005B0" w:rsidP="009005B0">
      <w:pPr>
        <w:ind w:left="-360"/>
      </w:pPr>
    </w:p>
    <w:p w:rsidR="009005B0" w:rsidRDefault="009005B0" w:rsidP="009005B0">
      <w:pPr>
        <w:ind w:left="-360"/>
      </w:pPr>
    </w:p>
    <w:p w:rsidR="009005B0" w:rsidRDefault="009005B0" w:rsidP="009005B0">
      <w:pPr>
        <w:ind w:left="-360"/>
      </w:pPr>
      <w:r>
        <w:t xml:space="preserve">            Программа кружка рассчитана на 3 года для учащихся с 5 по 7 класс различных категорий, независимо от способностей и возможностей.</w:t>
      </w:r>
    </w:p>
    <w:p w:rsidR="009005B0" w:rsidRPr="004C26F7" w:rsidRDefault="009005B0" w:rsidP="009005B0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4026C">
        <w:rPr>
          <w:b/>
          <w:sz w:val="28"/>
          <w:szCs w:val="28"/>
          <w:u w:val="single"/>
        </w:rPr>
        <w:t>Основные направления и содержание деятельности кружка.</w:t>
      </w:r>
    </w:p>
    <w:p w:rsidR="009005B0" w:rsidRDefault="009005B0" w:rsidP="009005B0">
      <w:pPr>
        <w:ind w:left="-720"/>
      </w:pPr>
      <w:r>
        <w:t xml:space="preserve">          Учебный процесс организован следующим образом: 2 часа в неделю, занятия теоретические сочетаются с практикой, самостоятельным поиском материала или информации, дальнейшей обработкой. Все дети задействованы в различных группах определенной направленности:</w:t>
      </w:r>
    </w:p>
    <w:p w:rsidR="009005B0" w:rsidRDefault="009005B0" w:rsidP="009005B0">
      <w:pPr>
        <w:ind w:left="-720"/>
      </w:pPr>
      <w:r w:rsidRPr="0004026C">
        <w:rPr>
          <w:i/>
        </w:rPr>
        <w:t>1 групп</w:t>
      </w:r>
      <w:proofErr w:type="gramStart"/>
      <w:r w:rsidRPr="0004026C">
        <w:rPr>
          <w:i/>
        </w:rPr>
        <w:t>а-</w:t>
      </w:r>
      <w:proofErr w:type="gramEnd"/>
      <w:r w:rsidRPr="0004026C">
        <w:rPr>
          <w:i/>
        </w:rPr>
        <w:t xml:space="preserve"> «Информатики</w:t>
      </w:r>
      <w:r>
        <w:t>»- электронная обработка информации. подготовка электронной версии,       изготовление фотографий;</w:t>
      </w:r>
    </w:p>
    <w:p w:rsidR="009005B0" w:rsidRDefault="009005B0" w:rsidP="009005B0">
      <w:pPr>
        <w:ind w:left="-720"/>
      </w:pPr>
      <w:r w:rsidRPr="0004026C">
        <w:rPr>
          <w:i/>
        </w:rPr>
        <w:t>2 групп</w:t>
      </w:r>
      <w:proofErr w:type="gramStart"/>
      <w:r w:rsidRPr="0004026C">
        <w:rPr>
          <w:i/>
        </w:rPr>
        <w:t>а-</w:t>
      </w:r>
      <w:proofErr w:type="gramEnd"/>
      <w:r w:rsidRPr="0004026C">
        <w:rPr>
          <w:i/>
        </w:rPr>
        <w:t xml:space="preserve"> «Поисковики</w:t>
      </w:r>
      <w:r>
        <w:t>»- осуществляют поиск информации на различные темы, отбор и сортировку;</w:t>
      </w:r>
    </w:p>
    <w:p w:rsidR="009005B0" w:rsidRDefault="009005B0" w:rsidP="009005B0">
      <w:pPr>
        <w:ind w:left="-720"/>
      </w:pPr>
      <w:r w:rsidRPr="0004026C">
        <w:rPr>
          <w:i/>
        </w:rPr>
        <w:t>3 групп</w:t>
      </w:r>
      <w:proofErr w:type="gramStart"/>
      <w:r w:rsidRPr="0004026C">
        <w:rPr>
          <w:i/>
        </w:rPr>
        <w:t>а-</w:t>
      </w:r>
      <w:proofErr w:type="gramEnd"/>
      <w:r w:rsidRPr="0004026C">
        <w:rPr>
          <w:i/>
        </w:rPr>
        <w:t xml:space="preserve"> «Оформители</w:t>
      </w:r>
      <w:r>
        <w:t>»- занимаются оформлением классного музея, размещением материала, отвечают за его культурное содержание и хранение;</w:t>
      </w:r>
    </w:p>
    <w:p w:rsidR="009005B0" w:rsidRDefault="009005B0" w:rsidP="009005B0">
      <w:pPr>
        <w:ind w:left="-720"/>
      </w:pPr>
      <w:r w:rsidRPr="0004026C">
        <w:rPr>
          <w:i/>
        </w:rPr>
        <w:t>4 групп</w:t>
      </w:r>
      <w:proofErr w:type="gramStart"/>
      <w:r w:rsidRPr="0004026C">
        <w:rPr>
          <w:i/>
        </w:rPr>
        <w:t>а-</w:t>
      </w:r>
      <w:proofErr w:type="gramEnd"/>
      <w:r w:rsidRPr="0004026C">
        <w:rPr>
          <w:i/>
        </w:rPr>
        <w:t xml:space="preserve"> «Экскурсоводы</w:t>
      </w:r>
      <w:r>
        <w:t>»- организуют экскурсии по  выставкам классного музея и проводят классные часы.</w:t>
      </w:r>
    </w:p>
    <w:p w:rsidR="009005B0" w:rsidRDefault="009005B0" w:rsidP="009005B0">
      <w:pPr>
        <w:ind w:left="-720"/>
      </w:pPr>
      <w:r>
        <w:t xml:space="preserve">          Одновременно дети могут заниматься в нескольких группах, переходить из одной группы в другую в течение всей деятельности кружка.</w:t>
      </w:r>
    </w:p>
    <w:p w:rsidR="009005B0" w:rsidRDefault="009005B0" w:rsidP="009005B0"/>
    <w:p w:rsidR="009005B0" w:rsidRDefault="009005B0" w:rsidP="009005B0">
      <w:pPr>
        <w:ind w:left="-720"/>
      </w:pPr>
      <w:r>
        <w:lastRenderedPageBreak/>
        <w:t xml:space="preserve">          Кружок имеет свой девиз, свои законы, свои правила поведения, специфику деятельности в каждой группе.</w:t>
      </w:r>
    </w:p>
    <w:p w:rsidR="009005B0" w:rsidRDefault="009005B0" w:rsidP="009005B0">
      <w:pPr>
        <w:ind w:left="-720"/>
      </w:pPr>
    </w:p>
    <w:p w:rsidR="009005B0" w:rsidRDefault="009005B0" w:rsidP="009005B0">
      <w:pPr>
        <w:ind w:left="-720"/>
      </w:pPr>
    </w:p>
    <w:p w:rsidR="009005B0" w:rsidRDefault="009005B0" w:rsidP="009005B0">
      <w:pPr>
        <w:ind w:left="-720"/>
      </w:pPr>
    </w:p>
    <w:p w:rsidR="009005B0" w:rsidRDefault="009005B0" w:rsidP="009005B0">
      <w:pPr>
        <w:ind w:left="-720"/>
      </w:pPr>
    </w:p>
    <w:p w:rsidR="009005B0" w:rsidRDefault="009005B0" w:rsidP="009005B0">
      <w:pPr>
        <w:ind w:left="-720"/>
      </w:pPr>
    </w:p>
    <w:p w:rsidR="009005B0" w:rsidRDefault="009005B0" w:rsidP="009005B0">
      <w:pPr>
        <w:ind w:left="-720"/>
      </w:pPr>
    </w:p>
    <w:p w:rsidR="009005B0" w:rsidRDefault="009005B0" w:rsidP="009005B0">
      <w:pPr>
        <w:ind w:left="-720"/>
      </w:pPr>
    </w:p>
    <w:p w:rsidR="009005B0" w:rsidRPr="006B2DA2" w:rsidRDefault="009005B0" w:rsidP="009005B0">
      <w:pPr>
        <w:pStyle w:val="1"/>
        <w:jc w:val="center"/>
        <w:rPr>
          <w:i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342900</wp:posOffset>
            </wp:positionV>
            <wp:extent cx="1800225" cy="1657350"/>
            <wp:effectExtent l="0" t="0" r="9525" b="0"/>
            <wp:wrapTight wrapText="bothSides">
              <wp:wrapPolygon edited="0">
                <wp:start x="1143" y="0"/>
                <wp:lineTo x="914" y="5959"/>
                <wp:lineTo x="3657" y="7945"/>
                <wp:lineTo x="6400" y="7945"/>
                <wp:lineTo x="229" y="15641"/>
                <wp:lineTo x="0" y="17131"/>
                <wp:lineTo x="2743" y="19862"/>
                <wp:lineTo x="2514" y="21103"/>
                <wp:lineTo x="4571" y="21103"/>
                <wp:lineTo x="18286" y="21103"/>
                <wp:lineTo x="20343" y="20855"/>
                <wp:lineTo x="20114" y="19862"/>
                <wp:lineTo x="21714" y="16883"/>
                <wp:lineTo x="21714" y="15890"/>
                <wp:lineTo x="19429" y="12662"/>
                <wp:lineTo x="18971" y="11917"/>
                <wp:lineTo x="15543" y="8193"/>
                <wp:lineTo x="18514" y="7945"/>
                <wp:lineTo x="21029" y="6207"/>
                <wp:lineTo x="20800" y="2979"/>
                <wp:lineTo x="20571" y="497"/>
                <wp:lineTo x="20114" y="0"/>
                <wp:lineTo x="1143" y="0"/>
              </wp:wrapPolygon>
            </wp:wrapTight>
            <wp:docPr id="12" name="Рисунок 12" descr="J0106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1061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DA2">
        <w:rPr>
          <w:i/>
          <w:sz w:val="48"/>
          <w:szCs w:val="48"/>
        </w:rPr>
        <w:t>Кружок «Поиск»</w:t>
      </w:r>
    </w:p>
    <w:p w:rsidR="009005B0" w:rsidRPr="006B2DA2" w:rsidRDefault="009005B0" w:rsidP="009005B0">
      <w:pPr>
        <w:jc w:val="center"/>
        <w:rPr>
          <w:b/>
          <w:i/>
          <w:sz w:val="48"/>
          <w:szCs w:val="48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5" type="#_x0000_t161" style="position:absolute;left:0;text-align:left;margin-left:81pt;margin-top:2.4pt;width:99pt;height:93pt;z-index:251660288" adj="5665" fillcolor="black">
            <v:shadow color="#868686"/>
            <v:textpath style="font-family:&quot;Impact&quot;;v-text-kern:t" trim="t" fitpath="t" xscale="f" string="Девиз"/>
            <w10:wrap type="square" side="left"/>
          </v:shape>
        </w:pict>
      </w:r>
    </w:p>
    <w:p w:rsidR="009005B0" w:rsidRDefault="009005B0" w:rsidP="009005B0">
      <w:pPr>
        <w:jc w:val="center"/>
      </w:pPr>
    </w:p>
    <w:p w:rsidR="009005B0" w:rsidRPr="006B2DA2" w:rsidRDefault="009005B0" w:rsidP="009005B0">
      <w:pPr>
        <w:jc w:val="center"/>
        <w:rPr>
          <w:sz w:val="48"/>
          <w:szCs w:val="48"/>
        </w:rPr>
      </w:pPr>
      <w:r>
        <w:rPr>
          <w:sz w:val="48"/>
          <w:szCs w:val="48"/>
        </w:rPr>
        <w:br w:type="textWrapping" w:clear="all"/>
      </w:r>
    </w:p>
    <w:p w:rsidR="009005B0" w:rsidRPr="006B2DA2" w:rsidRDefault="009005B0" w:rsidP="009005B0">
      <w:pPr>
        <w:jc w:val="center"/>
        <w:rPr>
          <w:sz w:val="48"/>
          <w:szCs w:val="48"/>
        </w:rPr>
      </w:pPr>
    </w:p>
    <w:p w:rsidR="009005B0" w:rsidRPr="006B2DA2" w:rsidRDefault="009005B0" w:rsidP="009005B0">
      <w:pPr>
        <w:jc w:val="center"/>
        <w:rPr>
          <w:i/>
          <w:sz w:val="36"/>
          <w:szCs w:val="36"/>
        </w:rPr>
      </w:pPr>
      <w:r w:rsidRPr="006B2DA2">
        <w:rPr>
          <w:i/>
          <w:sz w:val="36"/>
          <w:szCs w:val="36"/>
        </w:rPr>
        <w:t>«Поиск» - он, как ключик золотой, –</w:t>
      </w:r>
    </w:p>
    <w:p w:rsidR="009005B0" w:rsidRPr="006B2DA2" w:rsidRDefault="009005B0" w:rsidP="009005B0">
      <w:pPr>
        <w:jc w:val="center"/>
        <w:rPr>
          <w:i/>
          <w:sz w:val="36"/>
          <w:szCs w:val="36"/>
        </w:rPr>
      </w:pPr>
      <w:r w:rsidRPr="006B2DA2">
        <w:rPr>
          <w:i/>
          <w:sz w:val="36"/>
          <w:szCs w:val="36"/>
        </w:rPr>
        <w:t>К знаниям откроет нам дорогу!</w:t>
      </w:r>
    </w:p>
    <w:p w:rsidR="009005B0" w:rsidRPr="006B2DA2" w:rsidRDefault="009005B0" w:rsidP="009005B0">
      <w:pPr>
        <w:jc w:val="center"/>
        <w:rPr>
          <w:i/>
          <w:sz w:val="36"/>
          <w:szCs w:val="36"/>
        </w:rPr>
      </w:pPr>
      <w:r w:rsidRPr="006B2DA2">
        <w:rPr>
          <w:i/>
          <w:sz w:val="36"/>
          <w:szCs w:val="36"/>
        </w:rPr>
        <w:t>О жизни мало знаем мы порой</w:t>
      </w:r>
      <w:r>
        <w:rPr>
          <w:i/>
          <w:sz w:val="36"/>
          <w:szCs w:val="36"/>
        </w:rPr>
        <w:t>,</w:t>
      </w:r>
    </w:p>
    <w:p w:rsidR="009005B0" w:rsidRDefault="009005B0" w:rsidP="009005B0">
      <w:pPr>
        <w:jc w:val="center"/>
        <w:rPr>
          <w:i/>
          <w:sz w:val="36"/>
          <w:szCs w:val="36"/>
        </w:rPr>
      </w:pPr>
      <w:r w:rsidRPr="006B2DA2">
        <w:rPr>
          <w:i/>
          <w:sz w:val="36"/>
          <w:szCs w:val="36"/>
        </w:rPr>
        <w:t>И предстоит открытий сделать много!</w:t>
      </w:r>
    </w:p>
    <w:p w:rsidR="009005B0" w:rsidRPr="006B2DA2" w:rsidRDefault="009005B0" w:rsidP="009005B0">
      <w:pPr>
        <w:rPr>
          <w:i/>
          <w:sz w:val="36"/>
          <w:szCs w:val="36"/>
        </w:rPr>
      </w:pPr>
    </w:p>
    <w:p w:rsidR="009005B0" w:rsidRDefault="009005B0" w:rsidP="009005B0"/>
    <w:p w:rsidR="009005B0" w:rsidRDefault="009005B0" w:rsidP="009005B0"/>
    <w:p w:rsidR="009005B0" w:rsidRDefault="009005B0" w:rsidP="009005B0">
      <w:pPr>
        <w:jc w:val="center"/>
      </w:pPr>
      <w:r>
        <w:pict>
          <v:shape id="_x0000_i1025" type="#_x0000_t161" style="width:122.25pt;height:60pt" adj="5665" fillcolor="black">
            <v:shadow color="#868686"/>
            <v:textpath style="font-family:&quot;Impact&quot;;v-text-kern:t" trim="t" fitpath="t" xscale="f" string="Законы"/>
          </v:shape>
        </w:pict>
      </w:r>
    </w:p>
    <w:p w:rsidR="009005B0" w:rsidRDefault="009005B0" w:rsidP="009005B0">
      <w:pPr>
        <w:jc w:val="center"/>
        <w:rPr>
          <w:sz w:val="48"/>
          <w:szCs w:val="48"/>
        </w:rPr>
      </w:pPr>
    </w:p>
    <w:p w:rsidR="009005B0" w:rsidRPr="006B2DA2" w:rsidRDefault="009005B0" w:rsidP="009005B0">
      <w:pPr>
        <w:jc w:val="center"/>
        <w:rPr>
          <w:sz w:val="48"/>
          <w:szCs w:val="48"/>
        </w:rPr>
      </w:pPr>
    </w:p>
    <w:p w:rsidR="009005B0" w:rsidRDefault="009005B0" w:rsidP="009005B0"/>
    <w:p w:rsidR="009005B0" w:rsidRPr="006B2DA2" w:rsidRDefault="009005B0" w:rsidP="009005B0">
      <w:pPr>
        <w:numPr>
          <w:ilvl w:val="0"/>
          <w:numId w:val="4"/>
        </w:numPr>
        <w:rPr>
          <w:i/>
          <w:sz w:val="36"/>
          <w:szCs w:val="36"/>
        </w:rPr>
      </w:pPr>
      <w:r w:rsidRPr="006B2DA2">
        <w:rPr>
          <w:i/>
          <w:sz w:val="36"/>
          <w:szCs w:val="36"/>
        </w:rPr>
        <w:t>Знай, люби и изучай свой родной, любимый край!</w:t>
      </w:r>
    </w:p>
    <w:p w:rsidR="009005B0" w:rsidRPr="006B2DA2" w:rsidRDefault="009005B0" w:rsidP="009005B0">
      <w:pPr>
        <w:numPr>
          <w:ilvl w:val="0"/>
          <w:numId w:val="4"/>
        </w:numPr>
        <w:rPr>
          <w:i/>
          <w:sz w:val="36"/>
          <w:szCs w:val="36"/>
        </w:rPr>
      </w:pPr>
      <w:r w:rsidRPr="006B2DA2">
        <w:rPr>
          <w:i/>
          <w:sz w:val="36"/>
          <w:szCs w:val="36"/>
        </w:rPr>
        <w:t>Точность – залог успеха, и аккуратность здесь не помеха.</w:t>
      </w:r>
    </w:p>
    <w:p w:rsidR="009005B0" w:rsidRPr="006B2DA2" w:rsidRDefault="009005B0" w:rsidP="009005B0">
      <w:pPr>
        <w:numPr>
          <w:ilvl w:val="0"/>
          <w:numId w:val="4"/>
        </w:numPr>
        <w:rPr>
          <w:i/>
          <w:sz w:val="36"/>
          <w:szCs w:val="36"/>
        </w:rPr>
      </w:pPr>
      <w:r w:rsidRPr="006B2DA2">
        <w:rPr>
          <w:i/>
          <w:sz w:val="36"/>
          <w:szCs w:val="36"/>
        </w:rPr>
        <w:t>Со знаниями станешь ты богаче, без этого не может быть иначе.</w:t>
      </w:r>
    </w:p>
    <w:p w:rsidR="009005B0" w:rsidRPr="006B2DA2" w:rsidRDefault="009005B0" w:rsidP="009005B0">
      <w:pPr>
        <w:numPr>
          <w:ilvl w:val="0"/>
          <w:numId w:val="4"/>
        </w:numPr>
        <w:rPr>
          <w:i/>
          <w:sz w:val="36"/>
          <w:szCs w:val="36"/>
        </w:rPr>
      </w:pPr>
      <w:r w:rsidRPr="006B2DA2">
        <w:rPr>
          <w:i/>
          <w:sz w:val="36"/>
          <w:szCs w:val="36"/>
        </w:rPr>
        <w:t>Любая информация требует хорошей публикации.</w:t>
      </w:r>
    </w:p>
    <w:p w:rsidR="009005B0" w:rsidRPr="006B2DA2" w:rsidRDefault="009005B0" w:rsidP="009005B0">
      <w:pPr>
        <w:numPr>
          <w:ilvl w:val="0"/>
          <w:numId w:val="4"/>
        </w:numPr>
        <w:rPr>
          <w:i/>
          <w:sz w:val="36"/>
          <w:szCs w:val="36"/>
        </w:rPr>
      </w:pPr>
      <w:r w:rsidRPr="006B2DA2">
        <w:rPr>
          <w:i/>
          <w:sz w:val="36"/>
          <w:szCs w:val="36"/>
        </w:rPr>
        <w:lastRenderedPageBreak/>
        <w:t>Вежливость нужна всегда, не забывай об этом никогда!</w:t>
      </w:r>
    </w:p>
    <w:p w:rsidR="009005B0" w:rsidRDefault="009005B0" w:rsidP="009005B0">
      <w:pPr>
        <w:ind w:left="-720"/>
      </w:pPr>
    </w:p>
    <w:p w:rsidR="009005B0" w:rsidRDefault="009005B0" w:rsidP="009005B0">
      <w:pPr>
        <w:ind w:left="-720"/>
      </w:pPr>
      <w:r>
        <w:t xml:space="preserve">         </w:t>
      </w:r>
      <w:r w:rsidRPr="0004026C">
        <w:rPr>
          <w:b/>
        </w:rPr>
        <w:t xml:space="preserve"> Методы и приемы работы</w:t>
      </w:r>
      <w:r>
        <w:t xml:space="preserve"> самые разнообразные: групповые, индивидуальные, работа с отдельной группой, встречи, экскурсии, работа с компьютером, с книгой и др.</w:t>
      </w:r>
    </w:p>
    <w:p w:rsidR="009005B0" w:rsidRDefault="009005B0" w:rsidP="00D84616">
      <w:pPr>
        <w:ind w:left="-720"/>
      </w:pPr>
      <w:r>
        <w:t xml:space="preserve">          </w:t>
      </w:r>
      <w:r w:rsidRPr="0004026C">
        <w:rPr>
          <w:b/>
        </w:rPr>
        <w:t>Основные направления учебной деятельности</w:t>
      </w:r>
      <w:r>
        <w:t xml:space="preserve"> – поиск и оформление литературно – краеведческого материала, основанного на  знании литературы, истории, традиций, обычаев своего края, поселка с применением информационных технологий, что расширяет кругозор учащихся, учит их работать в системе поиска, применять современные технологии, заниматься проектно – исследовательской деятельностью в дальнейшем, развивает коммуникабельность.</w:t>
      </w:r>
    </w:p>
    <w:p w:rsidR="009005B0" w:rsidRPr="00D84616" w:rsidRDefault="009005B0" w:rsidP="00D846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Pr="0004026C">
        <w:rPr>
          <w:b/>
          <w:sz w:val="28"/>
          <w:szCs w:val="28"/>
          <w:u w:val="single"/>
        </w:rPr>
        <w:t>Учебная программа кружка.</w:t>
      </w:r>
    </w:p>
    <w:p w:rsidR="009005B0" w:rsidRPr="0004026C" w:rsidRDefault="009005B0" w:rsidP="009005B0">
      <w:pPr>
        <w:ind w:left="-720"/>
        <w:jc w:val="center"/>
        <w:rPr>
          <w:sz w:val="32"/>
          <w:szCs w:val="32"/>
        </w:rPr>
      </w:pPr>
      <w:proofErr w:type="spellStart"/>
      <w:r w:rsidRPr="0004026C">
        <w:rPr>
          <w:sz w:val="32"/>
          <w:szCs w:val="32"/>
        </w:rPr>
        <w:t>Учебно</w:t>
      </w:r>
      <w:proofErr w:type="spellEnd"/>
      <w:r w:rsidRPr="0004026C">
        <w:rPr>
          <w:sz w:val="32"/>
          <w:szCs w:val="32"/>
        </w:rPr>
        <w:t xml:space="preserve"> – тематический план (68 часов)</w:t>
      </w:r>
      <w:r>
        <w:rPr>
          <w:sz w:val="32"/>
          <w:szCs w:val="32"/>
        </w:rPr>
        <w:t xml:space="preserve"> 5 класс</w:t>
      </w:r>
    </w:p>
    <w:p w:rsidR="009005B0" w:rsidRDefault="009005B0" w:rsidP="009005B0">
      <w:pPr>
        <w:ind w:left="-720"/>
      </w:pPr>
    </w:p>
    <w:tbl>
      <w:tblPr>
        <w:tblStyle w:val="a3"/>
        <w:tblW w:w="0" w:type="auto"/>
        <w:tblInd w:w="0" w:type="dxa"/>
        <w:tblLook w:val="00BF"/>
      </w:tblPr>
      <w:tblGrid>
        <w:gridCol w:w="603"/>
        <w:gridCol w:w="3915"/>
        <w:gridCol w:w="1496"/>
        <w:gridCol w:w="900"/>
        <w:gridCol w:w="29"/>
        <w:gridCol w:w="1049"/>
        <w:gridCol w:w="87"/>
        <w:gridCol w:w="1492"/>
      </w:tblGrid>
      <w:tr w:rsidR="009005B0" w:rsidTr="000A3BAB">
        <w:trPr>
          <w:trHeight w:val="278"/>
        </w:trPr>
        <w:tc>
          <w:tcPr>
            <w:tcW w:w="648" w:type="dxa"/>
            <w:vMerge w:val="restart"/>
          </w:tcPr>
          <w:p w:rsidR="009005B0" w:rsidRPr="00B52D44" w:rsidRDefault="009005B0" w:rsidP="000A3BAB">
            <w:pPr>
              <w:rPr>
                <w:b/>
                <w:sz w:val="28"/>
                <w:szCs w:val="28"/>
              </w:rPr>
            </w:pPr>
            <w:r w:rsidRPr="00B52D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80" w:type="dxa"/>
            <w:vMerge w:val="restart"/>
          </w:tcPr>
          <w:p w:rsidR="009005B0" w:rsidRPr="00B52D44" w:rsidRDefault="009005B0" w:rsidP="000A3BAB">
            <w:pPr>
              <w:rPr>
                <w:b/>
                <w:sz w:val="28"/>
                <w:szCs w:val="28"/>
              </w:rPr>
            </w:pPr>
            <w:r w:rsidRPr="00B52D44"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1496" w:type="dxa"/>
            <w:vMerge w:val="restart"/>
          </w:tcPr>
          <w:p w:rsidR="009005B0" w:rsidRPr="00B52D44" w:rsidRDefault="009005B0" w:rsidP="000A3BAB">
            <w:pPr>
              <w:rPr>
                <w:b/>
                <w:sz w:val="28"/>
                <w:szCs w:val="28"/>
              </w:rPr>
            </w:pPr>
            <w:r w:rsidRPr="00B52D44">
              <w:rPr>
                <w:b/>
                <w:sz w:val="28"/>
                <w:szCs w:val="28"/>
              </w:rPr>
              <w:t>Вид</w:t>
            </w:r>
          </w:p>
          <w:p w:rsidR="009005B0" w:rsidRPr="00B52D44" w:rsidRDefault="009005B0" w:rsidP="000A3BAB">
            <w:pPr>
              <w:rPr>
                <w:b/>
                <w:sz w:val="28"/>
                <w:szCs w:val="28"/>
              </w:rPr>
            </w:pPr>
            <w:r w:rsidRPr="00B52D44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3562" w:type="dxa"/>
            <w:gridSpan w:val="5"/>
          </w:tcPr>
          <w:p w:rsidR="009005B0" w:rsidRPr="00B52D44" w:rsidRDefault="009005B0" w:rsidP="000A3BAB">
            <w:pPr>
              <w:rPr>
                <w:b/>
                <w:sz w:val="28"/>
                <w:szCs w:val="28"/>
              </w:rPr>
            </w:pPr>
            <w:r w:rsidRPr="00B52D4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005B0" w:rsidTr="000A3BAB">
        <w:trPr>
          <w:trHeight w:val="277"/>
        </w:trPr>
        <w:tc>
          <w:tcPr>
            <w:tcW w:w="648" w:type="dxa"/>
            <w:vMerge/>
          </w:tcPr>
          <w:p w:rsidR="009005B0" w:rsidRPr="00B52D44" w:rsidRDefault="009005B0" w:rsidP="000A3BAB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9005B0" w:rsidRPr="00B52D44" w:rsidRDefault="009005B0" w:rsidP="000A3BAB">
            <w:pPr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  <w:vMerge/>
          </w:tcPr>
          <w:p w:rsidR="009005B0" w:rsidRPr="00B52D44" w:rsidRDefault="009005B0" w:rsidP="000A3BAB">
            <w:pPr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9005B0" w:rsidRPr="00B52D44" w:rsidRDefault="009005B0" w:rsidP="000A3BAB">
            <w:pPr>
              <w:rPr>
                <w:b/>
                <w:sz w:val="28"/>
                <w:szCs w:val="28"/>
              </w:rPr>
            </w:pPr>
            <w:r w:rsidRPr="00B52D4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  <w:gridSpan w:val="2"/>
          </w:tcPr>
          <w:p w:rsidR="009005B0" w:rsidRPr="00B52D44" w:rsidRDefault="009005B0" w:rsidP="000A3BAB">
            <w:pPr>
              <w:rPr>
                <w:b/>
                <w:sz w:val="28"/>
                <w:szCs w:val="28"/>
              </w:rPr>
            </w:pPr>
            <w:r w:rsidRPr="00B52D4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9005B0" w:rsidRPr="00B52D44" w:rsidRDefault="009005B0" w:rsidP="000A3BAB">
            <w:pPr>
              <w:rPr>
                <w:b/>
                <w:sz w:val="28"/>
                <w:szCs w:val="28"/>
              </w:rPr>
            </w:pPr>
            <w:r w:rsidRPr="00B52D44">
              <w:rPr>
                <w:b/>
                <w:sz w:val="28"/>
                <w:szCs w:val="28"/>
              </w:rPr>
              <w:t>Практика</w:t>
            </w:r>
          </w:p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t>1</w:t>
            </w:r>
          </w:p>
        </w:tc>
        <w:tc>
          <w:tcPr>
            <w:tcW w:w="4680" w:type="dxa"/>
          </w:tcPr>
          <w:p w:rsidR="009005B0" w:rsidRDefault="009005B0" w:rsidP="000A3BAB">
            <w:r>
              <w:t>введение. Знакомство со структурой и работой классного музея и кружка «Поиск»</w:t>
            </w:r>
          </w:p>
        </w:tc>
        <w:tc>
          <w:tcPr>
            <w:tcW w:w="1496" w:type="dxa"/>
          </w:tcPr>
          <w:p w:rsidR="009005B0" w:rsidRDefault="009005B0" w:rsidP="000A3BAB">
            <w:r>
              <w:t>диагностика</w:t>
            </w:r>
          </w:p>
        </w:tc>
        <w:tc>
          <w:tcPr>
            <w:tcW w:w="900" w:type="dxa"/>
          </w:tcPr>
          <w:p w:rsidR="009005B0" w:rsidRDefault="009005B0" w:rsidP="000A3BAB">
            <w:r>
              <w:t>2</w:t>
            </w:r>
          </w:p>
        </w:tc>
        <w:tc>
          <w:tcPr>
            <w:tcW w:w="1083" w:type="dxa"/>
            <w:gridSpan w:val="2"/>
          </w:tcPr>
          <w:p w:rsidR="009005B0" w:rsidRDefault="009005B0" w:rsidP="000A3BAB">
            <w:r>
              <w:t>2</w:t>
            </w:r>
          </w:p>
        </w:tc>
        <w:tc>
          <w:tcPr>
            <w:tcW w:w="1579" w:type="dxa"/>
            <w:gridSpan w:val="2"/>
          </w:tcPr>
          <w:p w:rsidR="009005B0" w:rsidRDefault="009005B0" w:rsidP="000A3BAB"/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t>2</w:t>
            </w:r>
          </w:p>
        </w:tc>
        <w:tc>
          <w:tcPr>
            <w:tcW w:w="4680" w:type="dxa"/>
          </w:tcPr>
          <w:p w:rsidR="009005B0" w:rsidRDefault="009005B0" w:rsidP="000A3BAB">
            <w:r>
              <w:t>распределение на группы. Особенности работы в группах.</w:t>
            </w:r>
          </w:p>
        </w:tc>
        <w:tc>
          <w:tcPr>
            <w:tcW w:w="1496" w:type="dxa"/>
          </w:tcPr>
          <w:p w:rsidR="009005B0" w:rsidRDefault="009005B0" w:rsidP="000A3BAB">
            <w:r>
              <w:t>беседа</w:t>
            </w:r>
          </w:p>
        </w:tc>
        <w:tc>
          <w:tcPr>
            <w:tcW w:w="900" w:type="dxa"/>
          </w:tcPr>
          <w:p w:rsidR="009005B0" w:rsidRDefault="009005B0" w:rsidP="000A3BAB">
            <w:r>
              <w:t>2</w:t>
            </w:r>
          </w:p>
        </w:tc>
        <w:tc>
          <w:tcPr>
            <w:tcW w:w="1083" w:type="dxa"/>
            <w:gridSpan w:val="2"/>
          </w:tcPr>
          <w:p w:rsidR="009005B0" w:rsidRDefault="009005B0" w:rsidP="000A3BAB">
            <w:r>
              <w:t>2</w:t>
            </w:r>
          </w:p>
        </w:tc>
        <w:tc>
          <w:tcPr>
            <w:tcW w:w="1579" w:type="dxa"/>
            <w:gridSpan w:val="2"/>
          </w:tcPr>
          <w:p w:rsidR="009005B0" w:rsidRDefault="009005B0" w:rsidP="000A3BAB"/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t>3</w:t>
            </w:r>
          </w:p>
        </w:tc>
        <w:tc>
          <w:tcPr>
            <w:tcW w:w="4680" w:type="dxa"/>
          </w:tcPr>
          <w:p w:rsidR="009005B0" w:rsidRDefault="009005B0" w:rsidP="000A3BAB">
            <w:r>
              <w:t>составление законов, правил поведения, выбор девиза кружка. Особенности работы классного музея.</w:t>
            </w:r>
          </w:p>
        </w:tc>
        <w:tc>
          <w:tcPr>
            <w:tcW w:w="1496" w:type="dxa"/>
          </w:tcPr>
          <w:p w:rsidR="009005B0" w:rsidRDefault="009005B0" w:rsidP="000A3BAB">
            <w:proofErr w:type="gramStart"/>
            <w:r>
              <w:t>о</w:t>
            </w:r>
            <w:proofErr w:type="gramEnd"/>
            <w:r>
              <w:t>бсуждение</w:t>
            </w:r>
          </w:p>
        </w:tc>
        <w:tc>
          <w:tcPr>
            <w:tcW w:w="900" w:type="dxa"/>
          </w:tcPr>
          <w:p w:rsidR="009005B0" w:rsidRDefault="009005B0" w:rsidP="000A3BAB">
            <w:r>
              <w:t>2</w:t>
            </w:r>
          </w:p>
        </w:tc>
        <w:tc>
          <w:tcPr>
            <w:tcW w:w="1083" w:type="dxa"/>
            <w:gridSpan w:val="2"/>
          </w:tcPr>
          <w:p w:rsidR="009005B0" w:rsidRDefault="009005B0" w:rsidP="000A3BAB">
            <w:r>
              <w:t>1</w:t>
            </w:r>
          </w:p>
        </w:tc>
        <w:tc>
          <w:tcPr>
            <w:tcW w:w="1579" w:type="dxa"/>
            <w:gridSpan w:val="2"/>
          </w:tcPr>
          <w:p w:rsidR="009005B0" w:rsidRDefault="009005B0" w:rsidP="000A3BAB">
            <w:pPr>
              <w:tabs>
                <w:tab w:val="center" w:pos="109"/>
              </w:tabs>
              <w:ind w:left="-828"/>
            </w:pPr>
            <w:r>
              <w:t>1</w:t>
            </w:r>
            <w:r>
              <w:tab/>
              <w:t>1</w:t>
            </w:r>
          </w:p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t>4</w:t>
            </w:r>
          </w:p>
        </w:tc>
        <w:tc>
          <w:tcPr>
            <w:tcW w:w="4680" w:type="dxa"/>
          </w:tcPr>
          <w:p w:rsidR="009005B0" w:rsidRDefault="009005B0" w:rsidP="000A3BAB">
            <w:r>
              <w:t>поиск, оформление информации</w:t>
            </w:r>
          </w:p>
        </w:tc>
        <w:tc>
          <w:tcPr>
            <w:tcW w:w="1496" w:type="dxa"/>
          </w:tcPr>
          <w:p w:rsidR="009005B0" w:rsidRDefault="009005B0" w:rsidP="000A3BAB">
            <w:r>
              <w:t>беседа</w:t>
            </w:r>
          </w:p>
        </w:tc>
        <w:tc>
          <w:tcPr>
            <w:tcW w:w="900" w:type="dxa"/>
          </w:tcPr>
          <w:p w:rsidR="009005B0" w:rsidRDefault="009005B0" w:rsidP="000A3BAB">
            <w:r>
              <w:t>4</w:t>
            </w:r>
          </w:p>
        </w:tc>
        <w:tc>
          <w:tcPr>
            <w:tcW w:w="1083" w:type="dxa"/>
            <w:gridSpan w:val="2"/>
          </w:tcPr>
          <w:p w:rsidR="009005B0" w:rsidRDefault="009005B0" w:rsidP="000A3BAB">
            <w:r>
              <w:t>2</w:t>
            </w:r>
          </w:p>
        </w:tc>
        <w:tc>
          <w:tcPr>
            <w:tcW w:w="1579" w:type="dxa"/>
            <w:gridSpan w:val="2"/>
          </w:tcPr>
          <w:p w:rsidR="009005B0" w:rsidRDefault="009005B0" w:rsidP="000A3BAB">
            <w:r>
              <w:t>2</w:t>
            </w:r>
          </w:p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t>5</w:t>
            </w:r>
          </w:p>
        </w:tc>
        <w:tc>
          <w:tcPr>
            <w:tcW w:w="4680" w:type="dxa"/>
          </w:tcPr>
          <w:p w:rsidR="009005B0" w:rsidRDefault="009005B0" w:rsidP="000A3BAB">
            <w:r>
              <w:t>правила написания реферата</w:t>
            </w:r>
          </w:p>
        </w:tc>
        <w:tc>
          <w:tcPr>
            <w:tcW w:w="1496" w:type="dxa"/>
          </w:tcPr>
          <w:p w:rsidR="009005B0" w:rsidRDefault="009005B0" w:rsidP="000A3BAB">
            <w:r>
              <w:t>практикум</w:t>
            </w:r>
          </w:p>
        </w:tc>
        <w:tc>
          <w:tcPr>
            <w:tcW w:w="900" w:type="dxa"/>
          </w:tcPr>
          <w:p w:rsidR="009005B0" w:rsidRDefault="009005B0" w:rsidP="000A3BAB">
            <w:r>
              <w:t>4</w:t>
            </w:r>
          </w:p>
        </w:tc>
        <w:tc>
          <w:tcPr>
            <w:tcW w:w="1083" w:type="dxa"/>
            <w:gridSpan w:val="2"/>
          </w:tcPr>
          <w:p w:rsidR="009005B0" w:rsidRDefault="009005B0" w:rsidP="000A3BAB">
            <w:r>
              <w:t>2</w:t>
            </w:r>
          </w:p>
        </w:tc>
        <w:tc>
          <w:tcPr>
            <w:tcW w:w="1579" w:type="dxa"/>
            <w:gridSpan w:val="2"/>
          </w:tcPr>
          <w:p w:rsidR="009005B0" w:rsidRDefault="009005B0" w:rsidP="000A3BAB">
            <w:r>
              <w:t>2</w:t>
            </w:r>
          </w:p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t>6</w:t>
            </w:r>
          </w:p>
        </w:tc>
        <w:tc>
          <w:tcPr>
            <w:tcW w:w="4680" w:type="dxa"/>
          </w:tcPr>
          <w:p w:rsidR="009005B0" w:rsidRDefault="009005B0" w:rsidP="000A3BAB">
            <w:r>
              <w:t>организация исследовательской работы</w:t>
            </w:r>
          </w:p>
        </w:tc>
        <w:tc>
          <w:tcPr>
            <w:tcW w:w="1496" w:type="dxa"/>
          </w:tcPr>
          <w:p w:rsidR="009005B0" w:rsidRDefault="009005B0" w:rsidP="000A3BAB">
            <w:r>
              <w:t>практика</w:t>
            </w:r>
          </w:p>
        </w:tc>
        <w:tc>
          <w:tcPr>
            <w:tcW w:w="900" w:type="dxa"/>
          </w:tcPr>
          <w:p w:rsidR="009005B0" w:rsidRDefault="009005B0" w:rsidP="000A3BAB">
            <w:r>
              <w:t>4</w:t>
            </w:r>
          </w:p>
        </w:tc>
        <w:tc>
          <w:tcPr>
            <w:tcW w:w="1083" w:type="dxa"/>
            <w:gridSpan w:val="2"/>
          </w:tcPr>
          <w:p w:rsidR="009005B0" w:rsidRDefault="009005B0" w:rsidP="000A3BAB">
            <w:r>
              <w:t>2</w:t>
            </w:r>
          </w:p>
        </w:tc>
        <w:tc>
          <w:tcPr>
            <w:tcW w:w="1579" w:type="dxa"/>
            <w:gridSpan w:val="2"/>
          </w:tcPr>
          <w:p w:rsidR="009005B0" w:rsidRDefault="009005B0" w:rsidP="000A3BAB">
            <w:r>
              <w:t>2</w:t>
            </w:r>
          </w:p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t>7</w:t>
            </w:r>
          </w:p>
        </w:tc>
        <w:tc>
          <w:tcPr>
            <w:tcW w:w="4680" w:type="dxa"/>
          </w:tcPr>
          <w:p w:rsidR="009005B0" w:rsidRDefault="009005B0" w:rsidP="000A3BAB">
            <w:r>
              <w:t>организация проектной деятельности</w:t>
            </w:r>
          </w:p>
        </w:tc>
        <w:tc>
          <w:tcPr>
            <w:tcW w:w="1496" w:type="dxa"/>
          </w:tcPr>
          <w:p w:rsidR="009005B0" w:rsidRDefault="009005B0" w:rsidP="000A3BAB">
            <w:r>
              <w:t>практика</w:t>
            </w:r>
          </w:p>
        </w:tc>
        <w:tc>
          <w:tcPr>
            <w:tcW w:w="900" w:type="dxa"/>
          </w:tcPr>
          <w:p w:rsidR="009005B0" w:rsidRDefault="009005B0" w:rsidP="000A3BAB">
            <w:r>
              <w:t>4</w:t>
            </w:r>
          </w:p>
        </w:tc>
        <w:tc>
          <w:tcPr>
            <w:tcW w:w="1083" w:type="dxa"/>
            <w:gridSpan w:val="2"/>
          </w:tcPr>
          <w:p w:rsidR="009005B0" w:rsidRDefault="009005B0" w:rsidP="000A3BAB">
            <w:r>
              <w:t>2</w:t>
            </w:r>
          </w:p>
        </w:tc>
        <w:tc>
          <w:tcPr>
            <w:tcW w:w="1579" w:type="dxa"/>
            <w:gridSpan w:val="2"/>
          </w:tcPr>
          <w:p w:rsidR="009005B0" w:rsidRDefault="009005B0" w:rsidP="000A3BAB">
            <w:r>
              <w:t>2</w:t>
            </w:r>
          </w:p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t>8</w:t>
            </w:r>
          </w:p>
        </w:tc>
        <w:tc>
          <w:tcPr>
            <w:tcW w:w="4680" w:type="dxa"/>
          </w:tcPr>
          <w:p w:rsidR="009005B0" w:rsidRDefault="009005B0" w:rsidP="000A3BAB">
            <w:r>
              <w:t>оформление презентации, электронная версия материала</w:t>
            </w:r>
          </w:p>
        </w:tc>
        <w:tc>
          <w:tcPr>
            <w:tcW w:w="1496" w:type="dxa"/>
          </w:tcPr>
          <w:p w:rsidR="009005B0" w:rsidRDefault="009005B0" w:rsidP="000A3BAB">
            <w:r>
              <w:t>практика</w:t>
            </w:r>
          </w:p>
        </w:tc>
        <w:tc>
          <w:tcPr>
            <w:tcW w:w="900" w:type="dxa"/>
          </w:tcPr>
          <w:p w:rsidR="009005B0" w:rsidRDefault="009005B0" w:rsidP="000A3BAB">
            <w:r>
              <w:t>4</w:t>
            </w:r>
          </w:p>
        </w:tc>
        <w:tc>
          <w:tcPr>
            <w:tcW w:w="1083" w:type="dxa"/>
            <w:gridSpan w:val="2"/>
          </w:tcPr>
          <w:p w:rsidR="009005B0" w:rsidRDefault="009005B0" w:rsidP="000A3BAB">
            <w:r>
              <w:t>2</w:t>
            </w:r>
          </w:p>
        </w:tc>
        <w:tc>
          <w:tcPr>
            <w:tcW w:w="1579" w:type="dxa"/>
            <w:gridSpan w:val="2"/>
          </w:tcPr>
          <w:p w:rsidR="009005B0" w:rsidRDefault="009005B0" w:rsidP="000A3BAB">
            <w:r>
              <w:t>2</w:t>
            </w:r>
          </w:p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t>9</w:t>
            </w:r>
          </w:p>
        </w:tc>
        <w:tc>
          <w:tcPr>
            <w:tcW w:w="4680" w:type="dxa"/>
          </w:tcPr>
          <w:p w:rsidR="009005B0" w:rsidRDefault="009005B0" w:rsidP="000A3BAB">
            <w:r>
              <w:t>организация работы экскурсоводов</w:t>
            </w:r>
          </w:p>
        </w:tc>
        <w:tc>
          <w:tcPr>
            <w:tcW w:w="1496" w:type="dxa"/>
          </w:tcPr>
          <w:p w:rsidR="009005B0" w:rsidRDefault="009005B0" w:rsidP="000A3BAB">
            <w:r>
              <w:t>беседа</w:t>
            </w:r>
          </w:p>
        </w:tc>
        <w:tc>
          <w:tcPr>
            <w:tcW w:w="900" w:type="dxa"/>
          </w:tcPr>
          <w:p w:rsidR="009005B0" w:rsidRDefault="009005B0" w:rsidP="000A3BAB">
            <w:r>
              <w:t>2</w:t>
            </w:r>
          </w:p>
        </w:tc>
        <w:tc>
          <w:tcPr>
            <w:tcW w:w="1083" w:type="dxa"/>
            <w:gridSpan w:val="2"/>
          </w:tcPr>
          <w:p w:rsidR="009005B0" w:rsidRDefault="009005B0" w:rsidP="000A3BAB">
            <w:r>
              <w:t>1</w:t>
            </w:r>
          </w:p>
        </w:tc>
        <w:tc>
          <w:tcPr>
            <w:tcW w:w="1579" w:type="dxa"/>
            <w:gridSpan w:val="2"/>
          </w:tcPr>
          <w:p w:rsidR="009005B0" w:rsidRDefault="009005B0" w:rsidP="000A3BAB">
            <w:r>
              <w:t>1</w:t>
            </w:r>
          </w:p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t>10</w:t>
            </w:r>
          </w:p>
        </w:tc>
        <w:tc>
          <w:tcPr>
            <w:tcW w:w="4680" w:type="dxa"/>
          </w:tcPr>
          <w:p w:rsidR="009005B0" w:rsidRDefault="009005B0" w:rsidP="000A3BAB">
            <w:r>
              <w:t>умение работать с библиотечным фондом</w:t>
            </w:r>
          </w:p>
        </w:tc>
        <w:tc>
          <w:tcPr>
            <w:tcW w:w="1496" w:type="dxa"/>
          </w:tcPr>
          <w:p w:rsidR="009005B0" w:rsidRDefault="009005B0" w:rsidP="000A3BAB">
            <w:r>
              <w:t>практикум</w:t>
            </w:r>
          </w:p>
        </w:tc>
        <w:tc>
          <w:tcPr>
            <w:tcW w:w="900" w:type="dxa"/>
          </w:tcPr>
          <w:p w:rsidR="009005B0" w:rsidRDefault="009005B0" w:rsidP="000A3BAB">
            <w:r>
              <w:t>2</w:t>
            </w:r>
          </w:p>
        </w:tc>
        <w:tc>
          <w:tcPr>
            <w:tcW w:w="1083" w:type="dxa"/>
            <w:gridSpan w:val="2"/>
          </w:tcPr>
          <w:p w:rsidR="009005B0" w:rsidRDefault="009005B0" w:rsidP="000A3BAB">
            <w:r>
              <w:t>1</w:t>
            </w:r>
          </w:p>
        </w:tc>
        <w:tc>
          <w:tcPr>
            <w:tcW w:w="1579" w:type="dxa"/>
            <w:gridSpan w:val="2"/>
          </w:tcPr>
          <w:p w:rsidR="009005B0" w:rsidRDefault="009005B0" w:rsidP="000A3BAB">
            <w:r>
              <w:t>1</w:t>
            </w:r>
          </w:p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t>11</w:t>
            </w:r>
          </w:p>
        </w:tc>
        <w:tc>
          <w:tcPr>
            <w:tcW w:w="4680" w:type="dxa"/>
          </w:tcPr>
          <w:p w:rsidR="009005B0" w:rsidRDefault="009005B0" w:rsidP="000A3BAB">
            <w:r>
              <w:t>поиск материала через Интернет</w:t>
            </w:r>
          </w:p>
        </w:tc>
        <w:tc>
          <w:tcPr>
            <w:tcW w:w="1496" w:type="dxa"/>
          </w:tcPr>
          <w:p w:rsidR="009005B0" w:rsidRDefault="009005B0" w:rsidP="000A3BAB">
            <w:r>
              <w:t>Беседа, практикум</w:t>
            </w:r>
          </w:p>
        </w:tc>
        <w:tc>
          <w:tcPr>
            <w:tcW w:w="900" w:type="dxa"/>
          </w:tcPr>
          <w:p w:rsidR="009005B0" w:rsidRDefault="009005B0" w:rsidP="000A3BAB">
            <w:r>
              <w:t>4</w:t>
            </w:r>
          </w:p>
        </w:tc>
        <w:tc>
          <w:tcPr>
            <w:tcW w:w="1083" w:type="dxa"/>
            <w:gridSpan w:val="2"/>
          </w:tcPr>
          <w:p w:rsidR="009005B0" w:rsidRDefault="009005B0" w:rsidP="000A3BAB">
            <w:r>
              <w:t>2</w:t>
            </w:r>
          </w:p>
        </w:tc>
        <w:tc>
          <w:tcPr>
            <w:tcW w:w="1579" w:type="dxa"/>
            <w:gridSpan w:val="2"/>
          </w:tcPr>
          <w:p w:rsidR="009005B0" w:rsidRDefault="009005B0" w:rsidP="000A3BAB">
            <w:r>
              <w:t>2</w:t>
            </w:r>
          </w:p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t>12</w:t>
            </w:r>
          </w:p>
        </w:tc>
        <w:tc>
          <w:tcPr>
            <w:tcW w:w="4680" w:type="dxa"/>
          </w:tcPr>
          <w:p w:rsidR="009005B0" w:rsidRDefault="009005B0" w:rsidP="000A3BAB">
            <w:r>
              <w:t>сбор и обработка материала на тему «Геральдика России»</w:t>
            </w:r>
          </w:p>
        </w:tc>
        <w:tc>
          <w:tcPr>
            <w:tcW w:w="1496" w:type="dxa"/>
          </w:tcPr>
          <w:p w:rsidR="009005B0" w:rsidRDefault="009005B0" w:rsidP="000A3BAB">
            <w:r>
              <w:t>беседа</w:t>
            </w:r>
          </w:p>
        </w:tc>
        <w:tc>
          <w:tcPr>
            <w:tcW w:w="900" w:type="dxa"/>
          </w:tcPr>
          <w:p w:rsidR="009005B0" w:rsidRDefault="009005B0" w:rsidP="000A3BAB">
            <w:r>
              <w:t>4</w:t>
            </w:r>
          </w:p>
        </w:tc>
        <w:tc>
          <w:tcPr>
            <w:tcW w:w="1083" w:type="dxa"/>
            <w:gridSpan w:val="2"/>
          </w:tcPr>
          <w:p w:rsidR="009005B0" w:rsidRDefault="009005B0" w:rsidP="000A3BAB">
            <w:r>
              <w:t>2</w:t>
            </w:r>
          </w:p>
        </w:tc>
        <w:tc>
          <w:tcPr>
            <w:tcW w:w="1579" w:type="dxa"/>
            <w:gridSpan w:val="2"/>
          </w:tcPr>
          <w:p w:rsidR="009005B0" w:rsidRDefault="009005B0" w:rsidP="000A3BAB">
            <w:r>
              <w:t>2</w:t>
            </w:r>
          </w:p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t>13</w:t>
            </w:r>
          </w:p>
        </w:tc>
        <w:tc>
          <w:tcPr>
            <w:tcW w:w="4680" w:type="dxa"/>
          </w:tcPr>
          <w:p w:rsidR="009005B0" w:rsidRDefault="009005B0" w:rsidP="000A3BAB">
            <w:r>
              <w:t>организация выставки «Гербы городов и поселков Тюменской области»</w:t>
            </w:r>
          </w:p>
        </w:tc>
        <w:tc>
          <w:tcPr>
            <w:tcW w:w="1496" w:type="dxa"/>
          </w:tcPr>
          <w:p w:rsidR="009005B0" w:rsidRDefault="009005B0" w:rsidP="000A3BAB">
            <w:r>
              <w:t>выставка</w:t>
            </w:r>
          </w:p>
        </w:tc>
        <w:tc>
          <w:tcPr>
            <w:tcW w:w="900" w:type="dxa"/>
          </w:tcPr>
          <w:p w:rsidR="009005B0" w:rsidRDefault="009005B0" w:rsidP="000A3BAB">
            <w:r>
              <w:t>4</w:t>
            </w:r>
          </w:p>
        </w:tc>
        <w:tc>
          <w:tcPr>
            <w:tcW w:w="1083" w:type="dxa"/>
            <w:gridSpan w:val="2"/>
          </w:tcPr>
          <w:p w:rsidR="009005B0" w:rsidRDefault="009005B0" w:rsidP="000A3BAB">
            <w:r>
              <w:t>2</w:t>
            </w:r>
          </w:p>
        </w:tc>
        <w:tc>
          <w:tcPr>
            <w:tcW w:w="1579" w:type="dxa"/>
            <w:gridSpan w:val="2"/>
          </w:tcPr>
          <w:p w:rsidR="009005B0" w:rsidRDefault="009005B0" w:rsidP="000A3BAB">
            <w:r>
              <w:t>2</w:t>
            </w:r>
          </w:p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t>14</w:t>
            </w:r>
          </w:p>
        </w:tc>
        <w:tc>
          <w:tcPr>
            <w:tcW w:w="4680" w:type="dxa"/>
          </w:tcPr>
          <w:p w:rsidR="009005B0" w:rsidRDefault="009005B0" w:rsidP="000A3BAB">
            <w:r>
              <w:t>выбор темы проекта</w:t>
            </w:r>
          </w:p>
        </w:tc>
        <w:tc>
          <w:tcPr>
            <w:tcW w:w="1496" w:type="dxa"/>
          </w:tcPr>
          <w:p w:rsidR="009005B0" w:rsidRDefault="009005B0" w:rsidP="000A3BAB">
            <w:r>
              <w:t>обсуждение</w:t>
            </w:r>
          </w:p>
        </w:tc>
        <w:tc>
          <w:tcPr>
            <w:tcW w:w="900" w:type="dxa"/>
          </w:tcPr>
          <w:p w:rsidR="009005B0" w:rsidRDefault="009005B0" w:rsidP="000A3BAB">
            <w:r>
              <w:t>2</w:t>
            </w:r>
          </w:p>
        </w:tc>
        <w:tc>
          <w:tcPr>
            <w:tcW w:w="1083" w:type="dxa"/>
            <w:gridSpan w:val="2"/>
          </w:tcPr>
          <w:p w:rsidR="009005B0" w:rsidRDefault="009005B0" w:rsidP="000A3BAB">
            <w:r>
              <w:t>1</w:t>
            </w:r>
          </w:p>
        </w:tc>
        <w:tc>
          <w:tcPr>
            <w:tcW w:w="1579" w:type="dxa"/>
            <w:gridSpan w:val="2"/>
          </w:tcPr>
          <w:p w:rsidR="009005B0" w:rsidRDefault="009005B0" w:rsidP="000A3BAB">
            <w:r>
              <w:t>1</w:t>
            </w:r>
          </w:p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t>15</w:t>
            </w:r>
          </w:p>
        </w:tc>
        <w:tc>
          <w:tcPr>
            <w:tcW w:w="4680" w:type="dxa"/>
          </w:tcPr>
          <w:p w:rsidR="009005B0" w:rsidRDefault="009005B0" w:rsidP="000A3BAB">
            <w:r>
              <w:t>посещение школьного музея</w:t>
            </w:r>
          </w:p>
        </w:tc>
        <w:tc>
          <w:tcPr>
            <w:tcW w:w="1496" w:type="dxa"/>
          </w:tcPr>
          <w:p w:rsidR="009005B0" w:rsidRDefault="009005B0" w:rsidP="000A3BAB">
            <w:r>
              <w:t>экскурсия</w:t>
            </w:r>
          </w:p>
        </w:tc>
        <w:tc>
          <w:tcPr>
            <w:tcW w:w="900" w:type="dxa"/>
          </w:tcPr>
          <w:p w:rsidR="009005B0" w:rsidRDefault="009005B0" w:rsidP="000A3BAB">
            <w:r>
              <w:t>2</w:t>
            </w:r>
          </w:p>
        </w:tc>
        <w:tc>
          <w:tcPr>
            <w:tcW w:w="1083" w:type="dxa"/>
            <w:gridSpan w:val="2"/>
          </w:tcPr>
          <w:p w:rsidR="009005B0" w:rsidRDefault="009005B0" w:rsidP="000A3BAB">
            <w:r>
              <w:t>1</w:t>
            </w:r>
          </w:p>
        </w:tc>
        <w:tc>
          <w:tcPr>
            <w:tcW w:w="1579" w:type="dxa"/>
            <w:gridSpan w:val="2"/>
          </w:tcPr>
          <w:p w:rsidR="009005B0" w:rsidRDefault="009005B0" w:rsidP="000A3BAB">
            <w:r>
              <w:t>1</w:t>
            </w:r>
          </w:p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t>16</w:t>
            </w:r>
          </w:p>
        </w:tc>
        <w:tc>
          <w:tcPr>
            <w:tcW w:w="4680" w:type="dxa"/>
          </w:tcPr>
          <w:p w:rsidR="009005B0" w:rsidRDefault="009005B0" w:rsidP="000A3BAB">
            <w:r>
              <w:t>литературно-историческая викторина «Все о Тюменском крае». Работа над «</w:t>
            </w:r>
            <w:proofErr w:type="spellStart"/>
            <w:r>
              <w:t>Глышмановской</w:t>
            </w:r>
            <w:proofErr w:type="spellEnd"/>
            <w:r>
              <w:t xml:space="preserve"> азбукой»</w:t>
            </w:r>
          </w:p>
        </w:tc>
        <w:tc>
          <w:tcPr>
            <w:tcW w:w="1496" w:type="dxa"/>
          </w:tcPr>
          <w:p w:rsidR="009005B0" w:rsidRDefault="009005B0" w:rsidP="000A3BAB">
            <w:r>
              <w:t>выставка</w:t>
            </w:r>
          </w:p>
        </w:tc>
        <w:tc>
          <w:tcPr>
            <w:tcW w:w="900" w:type="dxa"/>
          </w:tcPr>
          <w:p w:rsidR="009005B0" w:rsidRDefault="009005B0" w:rsidP="000A3BAB">
            <w:r>
              <w:t>2</w:t>
            </w:r>
          </w:p>
        </w:tc>
        <w:tc>
          <w:tcPr>
            <w:tcW w:w="1083" w:type="dxa"/>
            <w:gridSpan w:val="2"/>
          </w:tcPr>
          <w:p w:rsidR="009005B0" w:rsidRDefault="009005B0" w:rsidP="000A3BAB">
            <w:r>
              <w:t>1</w:t>
            </w:r>
          </w:p>
        </w:tc>
        <w:tc>
          <w:tcPr>
            <w:tcW w:w="1579" w:type="dxa"/>
            <w:gridSpan w:val="2"/>
          </w:tcPr>
          <w:p w:rsidR="009005B0" w:rsidRDefault="009005B0" w:rsidP="000A3BAB">
            <w:r>
              <w:t>1</w:t>
            </w:r>
          </w:p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t>17</w:t>
            </w:r>
          </w:p>
        </w:tc>
        <w:tc>
          <w:tcPr>
            <w:tcW w:w="4680" w:type="dxa"/>
          </w:tcPr>
          <w:p w:rsidR="009005B0" w:rsidRDefault="009005B0" w:rsidP="000A3BAB">
            <w:r>
              <w:t>«Забавы богатырские». О русских старинных играх.</w:t>
            </w:r>
          </w:p>
        </w:tc>
        <w:tc>
          <w:tcPr>
            <w:tcW w:w="1496" w:type="dxa"/>
          </w:tcPr>
          <w:p w:rsidR="009005B0" w:rsidRDefault="009005B0" w:rsidP="000A3BAB">
            <w:r>
              <w:t xml:space="preserve">Сбор </w:t>
            </w:r>
            <w:proofErr w:type="spellStart"/>
            <w:r>
              <w:t>инфор</w:t>
            </w:r>
            <w:proofErr w:type="spellEnd"/>
          </w:p>
          <w:p w:rsidR="009005B0" w:rsidRDefault="009005B0" w:rsidP="000A3BAB">
            <w:r>
              <w:t>выставка</w:t>
            </w:r>
          </w:p>
        </w:tc>
        <w:tc>
          <w:tcPr>
            <w:tcW w:w="900" w:type="dxa"/>
          </w:tcPr>
          <w:p w:rsidR="009005B0" w:rsidRDefault="009005B0" w:rsidP="000A3BAB">
            <w:r>
              <w:t>2</w:t>
            </w:r>
          </w:p>
        </w:tc>
        <w:tc>
          <w:tcPr>
            <w:tcW w:w="1083" w:type="dxa"/>
            <w:gridSpan w:val="2"/>
          </w:tcPr>
          <w:p w:rsidR="009005B0" w:rsidRDefault="009005B0" w:rsidP="000A3BAB">
            <w:r>
              <w:t>1</w:t>
            </w:r>
          </w:p>
        </w:tc>
        <w:tc>
          <w:tcPr>
            <w:tcW w:w="1579" w:type="dxa"/>
            <w:gridSpan w:val="2"/>
          </w:tcPr>
          <w:p w:rsidR="009005B0" w:rsidRDefault="009005B0" w:rsidP="000A3BAB">
            <w:r>
              <w:t>1</w:t>
            </w:r>
          </w:p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lastRenderedPageBreak/>
              <w:t>18</w:t>
            </w:r>
          </w:p>
        </w:tc>
        <w:tc>
          <w:tcPr>
            <w:tcW w:w="4680" w:type="dxa"/>
          </w:tcPr>
          <w:p w:rsidR="009005B0" w:rsidRDefault="009005B0" w:rsidP="000A3BAB">
            <w:r>
              <w:t>обычаи и традиции Тюменского края</w:t>
            </w:r>
          </w:p>
        </w:tc>
        <w:tc>
          <w:tcPr>
            <w:tcW w:w="1496" w:type="dxa"/>
          </w:tcPr>
          <w:p w:rsidR="009005B0" w:rsidRDefault="009005B0" w:rsidP="000A3BAB"/>
          <w:p w:rsidR="009005B0" w:rsidRDefault="009005B0" w:rsidP="000A3BAB">
            <w:r>
              <w:t>выставка</w:t>
            </w:r>
          </w:p>
        </w:tc>
        <w:tc>
          <w:tcPr>
            <w:tcW w:w="900" w:type="dxa"/>
          </w:tcPr>
          <w:p w:rsidR="009005B0" w:rsidRDefault="009005B0" w:rsidP="000A3BAB">
            <w:r>
              <w:t>2</w:t>
            </w:r>
          </w:p>
        </w:tc>
        <w:tc>
          <w:tcPr>
            <w:tcW w:w="1083" w:type="dxa"/>
            <w:gridSpan w:val="2"/>
          </w:tcPr>
          <w:p w:rsidR="009005B0" w:rsidRDefault="009005B0" w:rsidP="000A3BAB">
            <w:r>
              <w:t>1</w:t>
            </w:r>
          </w:p>
        </w:tc>
        <w:tc>
          <w:tcPr>
            <w:tcW w:w="1579" w:type="dxa"/>
            <w:gridSpan w:val="2"/>
          </w:tcPr>
          <w:p w:rsidR="009005B0" w:rsidRDefault="009005B0" w:rsidP="000A3BAB">
            <w:r>
              <w:t>1</w:t>
            </w:r>
          </w:p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t>19</w:t>
            </w:r>
          </w:p>
        </w:tc>
        <w:tc>
          <w:tcPr>
            <w:tcW w:w="4680" w:type="dxa"/>
          </w:tcPr>
          <w:p w:rsidR="009005B0" w:rsidRDefault="009005B0" w:rsidP="000A3BAB">
            <w:r>
              <w:t>семейные реликвии</w:t>
            </w:r>
          </w:p>
        </w:tc>
        <w:tc>
          <w:tcPr>
            <w:tcW w:w="1496" w:type="dxa"/>
          </w:tcPr>
          <w:p w:rsidR="009005B0" w:rsidRDefault="009005B0" w:rsidP="000A3BAB">
            <w:r>
              <w:t>Выставка</w:t>
            </w:r>
          </w:p>
          <w:p w:rsidR="009005B0" w:rsidRDefault="009005B0" w:rsidP="000A3BAB">
            <w:r>
              <w:t>обсуждение</w:t>
            </w:r>
          </w:p>
        </w:tc>
        <w:tc>
          <w:tcPr>
            <w:tcW w:w="900" w:type="dxa"/>
          </w:tcPr>
          <w:p w:rsidR="009005B0" w:rsidRDefault="009005B0" w:rsidP="000A3BAB">
            <w:r>
              <w:t>2</w:t>
            </w:r>
          </w:p>
        </w:tc>
        <w:tc>
          <w:tcPr>
            <w:tcW w:w="1083" w:type="dxa"/>
            <w:gridSpan w:val="2"/>
          </w:tcPr>
          <w:p w:rsidR="009005B0" w:rsidRDefault="009005B0" w:rsidP="000A3BAB">
            <w:r>
              <w:t>1</w:t>
            </w:r>
          </w:p>
        </w:tc>
        <w:tc>
          <w:tcPr>
            <w:tcW w:w="1579" w:type="dxa"/>
            <w:gridSpan w:val="2"/>
          </w:tcPr>
          <w:p w:rsidR="009005B0" w:rsidRDefault="009005B0" w:rsidP="000A3BAB">
            <w:r>
              <w:t>1</w:t>
            </w:r>
          </w:p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t>20</w:t>
            </w:r>
          </w:p>
        </w:tc>
        <w:tc>
          <w:tcPr>
            <w:tcW w:w="4680" w:type="dxa"/>
          </w:tcPr>
          <w:p w:rsidR="009005B0" w:rsidRDefault="009005B0" w:rsidP="000A3BAB">
            <w:r>
              <w:t>проведение экскурсий в классном музее</w:t>
            </w:r>
          </w:p>
        </w:tc>
        <w:tc>
          <w:tcPr>
            <w:tcW w:w="1496" w:type="dxa"/>
          </w:tcPr>
          <w:p w:rsidR="009005B0" w:rsidRDefault="009005B0" w:rsidP="000A3BAB">
            <w:proofErr w:type="spellStart"/>
            <w:r>
              <w:t>Экс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proofErr w:type="spellStart"/>
            <w:r>
              <w:t>нач.классов</w:t>
            </w:r>
            <w:proofErr w:type="spellEnd"/>
          </w:p>
        </w:tc>
        <w:tc>
          <w:tcPr>
            <w:tcW w:w="900" w:type="dxa"/>
          </w:tcPr>
          <w:p w:rsidR="009005B0" w:rsidRDefault="009005B0" w:rsidP="000A3BAB">
            <w:r>
              <w:t>4</w:t>
            </w:r>
          </w:p>
        </w:tc>
        <w:tc>
          <w:tcPr>
            <w:tcW w:w="1083" w:type="dxa"/>
            <w:gridSpan w:val="2"/>
          </w:tcPr>
          <w:p w:rsidR="009005B0" w:rsidRDefault="009005B0" w:rsidP="000A3BAB"/>
        </w:tc>
        <w:tc>
          <w:tcPr>
            <w:tcW w:w="1579" w:type="dxa"/>
            <w:gridSpan w:val="2"/>
          </w:tcPr>
          <w:p w:rsidR="009005B0" w:rsidRDefault="009005B0" w:rsidP="000A3BAB">
            <w:r>
              <w:t>4</w:t>
            </w:r>
          </w:p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t>21</w:t>
            </w:r>
          </w:p>
        </w:tc>
        <w:tc>
          <w:tcPr>
            <w:tcW w:w="4680" w:type="dxa"/>
          </w:tcPr>
          <w:p w:rsidR="009005B0" w:rsidRDefault="009005B0" w:rsidP="000A3BAB">
            <w:r>
              <w:t>защита проектов на тему «Герои земли Тюменской», «</w:t>
            </w:r>
            <w:proofErr w:type="spellStart"/>
            <w:r>
              <w:t>Голышмановская</w:t>
            </w:r>
            <w:proofErr w:type="spellEnd"/>
            <w:r>
              <w:t xml:space="preserve"> азбука»</w:t>
            </w:r>
          </w:p>
        </w:tc>
        <w:tc>
          <w:tcPr>
            <w:tcW w:w="1496" w:type="dxa"/>
          </w:tcPr>
          <w:p w:rsidR="009005B0" w:rsidRDefault="009005B0" w:rsidP="000A3BAB">
            <w:r>
              <w:t>Защита проектов, выставка</w:t>
            </w:r>
          </w:p>
        </w:tc>
        <w:tc>
          <w:tcPr>
            <w:tcW w:w="900" w:type="dxa"/>
          </w:tcPr>
          <w:p w:rsidR="009005B0" w:rsidRDefault="009005B0" w:rsidP="000A3BAB">
            <w:r>
              <w:t>6</w:t>
            </w:r>
          </w:p>
        </w:tc>
        <w:tc>
          <w:tcPr>
            <w:tcW w:w="1083" w:type="dxa"/>
            <w:gridSpan w:val="2"/>
          </w:tcPr>
          <w:p w:rsidR="009005B0" w:rsidRDefault="009005B0" w:rsidP="000A3BAB"/>
        </w:tc>
        <w:tc>
          <w:tcPr>
            <w:tcW w:w="1579" w:type="dxa"/>
            <w:gridSpan w:val="2"/>
          </w:tcPr>
          <w:p w:rsidR="009005B0" w:rsidRDefault="009005B0" w:rsidP="000A3BAB">
            <w:r>
              <w:t>6</w:t>
            </w:r>
          </w:p>
        </w:tc>
      </w:tr>
      <w:tr w:rsidR="009005B0" w:rsidTr="000A3BAB">
        <w:tc>
          <w:tcPr>
            <w:tcW w:w="648" w:type="dxa"/>
          </w:tcPr>
          <w:p w:rsidR="009005B0" w:rsidRDefault="009005B0" w:rsidP="000A3BAB">
            <w:r>
              <w:t>22</w:t>
            </w:r>
          </w:p>
        </w:tc>
        <w:tc>
          <w:tcPr>
            <w:tcW w:w="4680" w:type="dxa"/>
          </w:tcPr>
          <w:p w:rsidR="009005B0" w:rsidRDefault="009005B0" w:rsidP="000A3BAB">
            <w:r>
              <w:t>Подведение итогов работы кружка, классного музея, оформление отчета о проделанной работе. Планы на будущее.</w:t>
            </w:r>
          </w:p>
        </w:tc>
        <w:tc>
          <w:tcPr>
            <w:tcW w:w="1496" w:type="dxa"/>
          </w:tcPr>
          <w:p w:rsidR="009005B0" w:rsidRDefault="009005B0" w:rsidP="000A3BAB">
            <w:r>
              <w:t>Обсуждение отчет-презентация</w:t>
            </w:r>
          </w:p>
        </w:tc>
        <w:tc>
          <w:tcPr>
            <w:tcW w:w="900" w:type="dxa"/>
          </w:tcPr>
          <w:p w:rsidR="009005B0" w:rsidRDefault="009005B0" w:rsidP="000A3BAB">
            <w:r>
              <w:t>4</w:t>
            </w:r>
          </w:p>
        </w:tc>
        <w:tc>
          <w:tcPr>
            <w:tcW w:w="1083" w:type="dxa"/>
            <w:gridSpan w:val="2"/>
          </w:tcPr>
          <w:p w:rsidR="009005B0" w:rsidRDefault="009005B0" w:rsidP="000A3BAB"/>
        </w:tc>
        <w:tc>
          <w:tcPr>
            <w:tcW w:w="1579" w:type="dxa"/>
            <w:gridSpan w:val="2"/>
          </w:tcPr>
          <w:p w:rsidR="009005B0" w:rsidRDefault="009005B0" w:rsidP="000A3BAB">
            <w:r>
              <w:t>4</w:t>
            </w:r>
          </w:p>
        </w:tc>
      </w:tr>
    </w:tbl>
    <w:p w:rsidR="009005B0" w:rsidRDefault="009005B0" w:rsidP="00D84616"/>
    <w:p w:rsidR="009005B0" w:rsidRPr="00B52D44" w:rsidRDefault="009005B0" w:rsidP="009005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Pr="00B52D44">
        <w:rPr>
          <w:b/>
          <w:sz w:val="28"/>
          <w:szCs w:val="28"/>
          <w:u w:val="single"/>
        </w:rPr>
        <w:t>Условия реализации программы кружка</w:t>
      </w:r>
    </w:p>
    <w:p w:rsidR="009005B0" w:rsidRDefault="009005B0" w:rsidP="00D84616"/>
    <w:p w:rsidR="009005B0" w:rsidRPr="00B52D44" w:rsidRDefault="009005B0" w:rsidP="009005B0">
      <w:pPr>
        <w:numPr>
          <w:ilvl w:val="0"/>
          <w:numId w:val="3"/>
        </w:numPr>
        <w:rPr>
          <w:b/>
          <w:i/>
        </w:rPr>
      </w:pPr>
      <w:r w:rsidRPr="00B52D44">
        <w:rPr>
          <w:b/>
          <w:i/>
        </w:rPr>
        <w:t>Организационные условия:</w:t>
      </w:r>
    </w:p>
    <w:p w:rsidR="009005B0" w:rsidRDefault="009005B0" w:rsidP="009005B0">
      <w:pPr>
        <w:ind w:left="-720"/>
      </w:pPr>
      <w:r>
        <w:t>- основная форма занятий групповая, количество детей в кружке-25, в каждой подгруппе по 5 человек. Занятия проводятся 2 раза в неделю по 1 часу, причем дети практикой занимаются дополнительно.</w:t>
      </w:r>
    </w:p>
    <w:p w:rsidR="009005B0" w:rsidRPr="00B52D44" w:rsidRDefault="009005B0" w:rsidP="009005B0">
      <w:pPr>
        <w:numPr>
          <w:ilvl w:val="0"/>
          <w:numId w:val="3"/>
        </w:numPr>
        <w:rPr>
          <w:b/>
          <w:i/>
        </w:rPr>
      </w:pPr>
      <w:r w:rsidRPr="00B52D44">
        <w:rPr>
          <w:b/>
          <w:i/>
        </w:rPr>
        <w:t>Материально – технические условия:</w:t>
      </w:r>
    </w:p>
    <w:p w:rsidR="009005B0" w:rsidRDefault="009005B0" w:rsidP="009005B0">
      <w:pPr>
        <w:ind w:left="-720"/>
      </w:pPr>
      <w:r>
        <w:t xml:space="preserve">- наличие компьютера, экран для мультимедиа, видео и </w:t>
      </w:r>
      <w:r>
        <w:rPr>
          <w:lang w:val="en-US"/>
        </w:rPr>
        <w:t>DVD</w:t>
      </w:r>
      <w:r w:rsidRPr="00C80C23">
        <w:t xml:space="preserve"> </w:t>
      </w:r>
      <w:r>
        <w:t>, телевизор, музыкальный центр, кабинет для занятий, мест для организации выставок  в классном музее.</w:t>
      </w:r>
    </w:p>
    <w:p w:rsidR="009005B0" w:rsidRPr="00B52D44" w:rsidRDefault="009005B0" w:rsidP="009005B0">
      <w:pPr>
        <w:numPr>
          <w:ilvl w:val="0"/>
          <w:numId w:val="3"/>
        </w:numPr>
        <w:rPr>
          <w:b/>
          <w:i/>
        </w:rPr>
      </w:pPr>
      <w:r w:rsidRPr="00B52D44">
        <w:rPr>
          <w:b/>
          <w:i/>
        </w:rPr>
        <w:t>Методические условия:</w:t>
      </w:r>
    </w:p>
    <w:p w:rsidR="009005B0" w:rsidRDefault="009005B0" w:rsidP="009005B0">
      <w:pPr>
        <w:ind w:left="-720"/>
      </w:pPr>
      <w:r>
        <w:t xml:space="preserve">- наличие методических материалов, дидактических пособий, справочной литературы, Интернет-ресурсов, художественной литературы, </w:t>
      </w:r>
      <w:proofErr w:type="spellStart"/>
      <w:r>
        <w:t>видеопособий</w:t>
      </w:r>
      <w:proofErr w:type="spellEnd"/>
      <w:r>
        <w:t>, наглядности.</w:t>
      </w:r>
    </w:p>
    <w:p w:rsidR="009005B0" w:rsidRPr="00B52D44" w:rsidRDefault="009005B0" w:rsidP="009005B0">
      <w:pPr>
        <w:ind w:left="-720"/>
        <w:rPr>
          <w:b/>
          <w:i/>
        </w:rPr>
      </w:pPr>
      <w:r>
        <w:t xml:space="preserve">4   </w:t>
      </w:r>
      <w:r w:rsidRPr="00B52D44">
        <w:rPr>
          <w:b/>
          <w:i/>
        </w:rPr>
        <w:t xml:space="preserve">Внешние условия: </w:t>
      </w:r>
    </w:p>
    <w:p w:rsidR="009005B0" w:rsidRPr="00487798" w:rsidRDefault="009005B0" w:rsidP="009005B0"/>
    <w:p w:rsidR="009005B0" w:rsidRPr="00487798" w:rsidRDefault="009005B0" w:rsidP="009005B0">
      <w:r>
        <w:rPr>
          <w:noProof/>
        </w:rPr>
        <w:drawing>
          <wp:inline distT="0" distB="0" distL="0" distR="0">
            <wp:extent cx="4381500" cy="25527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005B0" w:rsidRPr="00487798" w:rsidRDefault="009005B0" w:rsidP="009005B0"/>
    <w:p w:rsidR="009005B0" w:rsidRPr="00B52D44" w:rsidRDefault="009005B0" w:rsidP="009005B0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52D44">
        <w:rPr>
          <w:b/>
          <w:sz w:val="28"/>
          <w:szCs w:val="28"/>
          <w:u w:val="single"/>
        </w:rPr>
        <w:t>Прогнозируемые результаты.</w:t>
      </w:r>
    </w:p>
    <w:p w:rsidR="009005B0" w:rsidRDefault="009005B0" w:rsidP="009005B0">
      <w:pPr>
        <w:ind w:left="-720"/>
      </w:pPr>
      <w:r>
        <w:t xml:space="preserve">  </w:t>
      </w:r>
    </w:p>
    <w:p w:rsidR="009005B0" w:rsidRDefault="009005B0" w:rsidP="009005B0">
      <w:pPr>
        <w:numPr>
          <w:ilvl w:val="1"/>
          <w:numId w:val="1"/>
        </w:numPr>
      </w:pPr>
      <w:r>
        <w:t>ученик владеет способами самостоятельного приобретения информации из различных источников и ее оформление;</w:t>
      </w:r>
    </w:p>
    <w:p w:rsidR="009005B0" w:rsidRDefault="009005B0" w:rsidP="009005B0">
      <w:pPr>
        <w:numPr>
          <w:ilvl w:val="1"/>
          <w:numId w:val="1"/>
        </w:numPr>
      </w:pPr>
      <w:r>
        <w:t>заинтересованность родителей  и их помощь детям;</w:t>
      </w:r>
    </w:p>
    <w:p w:rsidR="009005B0" w:rsidRDefault="009005B0" w:rsidP="009005B0">
      <w:pPr>
        <w:numPr>
          <w:ilvl w:val="1"/>
          <w:numId w:val="1"/>
        </w:numPr>
      </w:pPr>
      <w:r>
        <w:t>рост показателей достижений класса в конкурсах, состязаниях различного уровня и направленности,</w:t>
      </w:r>
    </w:p>
    <w:p w:rsidR="009005B0" w:rsidRDefault="009005B0" w:rsidP="009005B0">
      <w:pPr>
        <w:numPr>
          <w:ilvl w:val="1"/>
          <w:numId w:val="1"/>
        </w:numPr>
      </w:pPr>
      <w:r>
        <w:t>рост уровня воспитанности;</w:t>
      </w:r>
    </w:p>
    <w:p w:rsidR="009005B0" w:rsidRDefault="009005B0" w:rsidP="009005B0">
      <w:pPr>
        <w:numPr>
          <w:ilvl w:val="1"/>
          <w:numId w:val="1"/>
        </w:numPr>
      </w:pPr>
      <w:r>
        <w:lastRenderedPageBreak/>
        <w:t xml:space="preserve">формирование у учащихся нравственной культуры, </w:t>
      </w:r>
      <w:proofErr w:type="spellStart"/>
      <w:r>
        <w:t>коммуникативности</w:t>
      </w:r>
      <w:proofErr w:type="spellEnd"/>
      <w:r>
        <w:t>, творческих, гражданских качеств;</w:t>
      </w:r>
    </w:p>
    <w:p w:rsidR="009005B0" w:rsidRDefault="009005B0" w:rsidP="009005B0">
      <w:pPr>
        <w:numPr>
          <w:ilvl w:val="1"/>
          <w:numId w:val="1"/>
        </w:numPr>
      </w:pPr>
      <w:r>
        <w:t>умение заниматься проектно-исследовательской деятельностью, оформлять рефераты, выставки в классном музее, проводить экскурсии.</w:t>
      </w:r>
    </w:p>
    <w:p w:rsidR="009005B0" w:rsidRDefault="009005B0" w:rsidP="009005B0">
      <w:r>
        <w:t xml:space="preserve">                        </w:t>
      </w:r>
    </w:p>
    <w:p w:rsidR="009005B0" w:rsidRDefault="009005B0" w:rsidP="009005B0">
      <w:r>
        <w:t xml:space="preserve"> Одним из методов проверки результативности работы кружка «Поиск» - это регулярные выставки материала в классном музее – 1 раз в месяц, а в конце учебного года дети выступают  со своей проектной работой; также кружок принимает участие в различных массовых формах учебной деятельности (выставки, концерты, конкурсы) </w:t>
      </w:r>
    </w:p>
    <w:p w:rsidR="009005B0" w:rsidRPr="005A18BA" w:rsidRDefault="009005B0" w:rsidP="009005B0">
      <w:pPr>
        <w:rPr>
          <w:b/>
        </w:rPr>
      </w:pPr>
      <w:r>
        <w:rPr>
          <w:b/>
        </w:rPr>
        <w:t>Приложение 1</w:t>
      </w:r>
    </w:p>
    <w:p w:rsidR="009005B0" w:rsidRDefault="009005B0" w:rsidP="009005B0">
      <w:pPr>
        <w:ind w:left="-900"/>
        <w:rPr>
          <w:b/>
        </w:rPr>
      </w:pPr>
    </w:p>
    <w:p w:rsidR="009005B0" w:rsidRDefault="009005B0" w:rsidP="009005B0">
      <w:pPr>
        <w:ind w:left="-900"/>
        <w:jc w:val="center"/>
        <w:rPr>
          <w:b/>
        </w:rPr>
      </w:pPr>
      <w:r>
        <w:rPr>
          <w:b/>
        </w:rPr>
        <w:t xml:space="preserve">Темы коллективных и </w:t>
      </w:r>
      <w:proofErr w:type="gramStart"/>
      <w:r>
        <w:rPr>
          <w:b/>
        </w:rPr>
        <w:t>индивидуальных проектов</w:t>
      </w:r>
      <w:proofErr w:type="gramEnd"/>
    </w:p>
    <w:p w:rsidR="009005B0" w:rsidRDefault="009005B0" w:rsidP="009005B0">
      <w:pPr>
        <w:ind w:left="-900"/>
      </w:pPr>
    </w:p>
    <w:tbl>
      <w:tblPr>
        <w:tblStyle w:val="a3"/>
        <w:tblW w:w="0" w:type="auto"/>
        <w:tblInd w:w="0" w:type="dxa"/>
        <w:tblLook w:val="00BF"/>
      </w:tblPr>
      <w:tblGrid>
        <w:gridCol w:w="4785"/>
        <w:gridCol w:w="4786"/>
      </w:tblGrid>
      <w:tr w:rsidR="009005B0" w:rsidTr="000A3B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pPr>
              <w:rPr>
                <w:b/>
              </w:rPr>
            </w:pPr>
            <w:r>
              <w:rPr>
                <w:b/>
              </w:rPr>
              <w:t>2007-2008 учебный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Памятники нашего поселка</w:t>
            </w:r>
          </w:p>
        </w:tc>
      </w:tr>
      <w:tr w:rsidR="009005B0" w:rsidTr="000A3B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Герой моей улицы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Прогулка по моей улице</w:t>
            </w:r>
          </w:p>
        </w:tc>
      </w:tr>
      <w:tr w:rsidR="009005B0" w:rsidTr="000A3B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Почетные жители нашего поселка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Ветераны войны нашего поселка</w:t>
            </w:r>
          </w:p>
        </w:tc>
      </w:tr>
      <w:tr w:rsidR="009005B0" w:rsidTr="000A3B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 xml:space="preserve">Геральдическая история России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История названий улиц поселка</w:t>
            </w:r>
          </w:p>
        </w:tc>
      </w:tr>
      <w:tr w:rsidR="009005B0" w:rsidTr="000A3B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Гербы городов и поселков Тюменского края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Моя любимая улица</w:t>
            </w:r>
          </w:p>
        </w:tc>
      </w:tr>
      <w:tr w:rsidR="009005B0" w:rsidTr="000A3B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История Тюменского края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Улочки нашего поселка</w:t>
            </w:r>
          </w:p>
        </w:tc>
      </w:tr>
      <w:tr w:rsidR="009005B0" w:rsidTr="000A3B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Обычаи и традиции Тюменского края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История школьного музея</w:t>
            </w:r>
          </w:p>
        </w:tc>
      </w:tr>
      <w:tr w:rsidR="009005B0" w:rsidTr="000A3B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Семейные традиции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История школы № 1</w:t>
            </w:r>
          </w:p>
        </w:tc>
      </w:tr>
      <w:tr w:rsidR="009005B0" w:rsidTr="000A3B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Семейные реликвии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pPr>
              <w:rPr>
                <w:b/>
              </w:rPr>
            </w:pPr>
            <w:r>
              <w:rPr>
                <w:b/>
              </w:rPr>
              <w:t>20009-2010 учебный год</w:t>
            </w:r>
          </w:p>
        </w:tc>
      </w:tr>
      <w:tr w:rsidR="009005B0" w:rsidTr="000A3B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pPr>
              <w:rPr>
                <w:b/>
              </w:rPr>
            </w:pPr>
            <w:r>
              <w:rPr>
                <w:b/>
              </w:rPr>
              <w:t>2008-2009 учебный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Родословная моей семьи</w:t>
            </w:r>
          </w:p>
        </w:tc>
      </w:tr>
      <w:tr w:rsidR="009005B0" w:rsidTr="000A3B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Достопримечательности нашего поселка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Мой поселок в годы ВОВ</w:t>
            </w:r>
          </w:p>
        </w:tc>
      </w:tr>
      <w:tr w:rsidR="009005B0" w:rsidTr="000A3B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История поселка Голышманово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Я и мой поселок</w:t>
            </w:r>
          </w:p>
        </w:tc>
      </w:tr>
      <w:tr w:rsidR="009005B0" w:rsidTr="000A3B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Известные люди нашего района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Мой поселок в будущем</w:t>
            </w:r>
          </w:p>
        </w:tc>
      </w:tr>
      <w:tr w:rsidR="009005B0" w:rsidTr="000A3B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Известные люди нашего края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Проблемы на моей ладошке</w:t>
            </w:r>
          </w:p>
        </w:tc>
      </w:tr>
      <w:tr w:rsidR="009005B0" w:rsidTr="000A3B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Известные ученики нашей школы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Взгляд с высоты</w:t>
            </w:r>
          </w:p>
        </w:tc>
      </w:tr>
      <w:tr w:rsidR="009005B0" w:rsidTr="000A3B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Поэты и писатели нашего района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Современный поселок глазами ребенка</w:t>
            </w:r>
          </w:p>
        </w:tc>
      </w:tr>
      <w:tr w:rsidR="009005B0" w:rsidTr="000A3B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Поэты и писатели нашей области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Каким я хочу видеть мир</w:t>
            </w:r>
          </w:p>
        </w:tc>
      </w:tr>
      <w:tr w:rsidR="009005B0" w:rsidTr="000A3B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Художники нашего края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0" w:rsidRDefault="009005B0" w:rsidP="000A3BAB">
            <w:r>
              <w:t>Быть человеком</w:t>
            </w:r>
          </w:p>
        </w:tc>
      </w:tr>
    </w:tbl>
    <w:p w:rsidR="009005B0" w:rsidRDefault="009005B0" w:rsidP="00D84616"/>
    <w:p w:rsidR="009005B0" w:rsidRPr="00D84616" w:rsidRDefault="009005B0" w:rsidP="00D84616">
      <w:pPr>
        <w:rPr>
          <w:b/>
        </w:rPr>
      </w:pPr>
      <w:r>
        <w:rPr>
          <w:b/>
        </w:rPr>
        <w:t>Приложение 2</w:t>
      </w:r>
    </w:p>
    <w:p w:rsidR="009005B0" w:rsidRDefault="009005B0" w:rsidP="009005B0">
      <w:pPr>
        <w:ind w:left="-900"/>
        <w:jc w:val="center"/>
        <w:rPr>
          <w:b/>
          <w:i/>
        </w:rPr>
      </w:pPr>
      <w:r>
        <w:rPr>
          <w:b/>
          <w:i/>
        </w:rPr>
        <w:t>Диагностика №1 «Пьедестал»</w:t>
      </w:r>
    </w:p>
    <w:p w:rsidR="009005B0" w:rsidRDefault="009005B0" w:rsidP="009005B0">
      <w:pPr>
        <w:ind w:left="-900"/>
        <w:jc w:val="center"/>
        <w:rPr>
          <w:b/>
          <w:i/>
        </w:rPr>
      </w:pPr>
    </w:p>
    <w:p w:rsidR="009005B0" w:rsidRDefault="009005B0" w:rsidP="009005B0">
      <w:pPr>
        <w:ind w:left="-900"/>
      </w:pPr>
      <w:r>
        <w:t>Ученикам раздают листы бумаги, на которых они должны построить пьедестал для награждения. Пьедестал состоит из 5 ступенек. На каждую ступеньку они должны возвести лишь 5 человек из класса. Ученик имеет право оставить одну ступеньку для себя, если считает нужным. На пьедестал возводят тех ребят, кто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их мнению, является значимой фигурой в жизни класса.</w:t>
      </w:r>
    </w:p>
    <w:p w:rsidR="009005B0" w:rsidRDefault="009005B0" w:rsidP="00D84616">
      <w:pPr>
        <w:ind w:left="-900"/>
      </w:pPr>
      <w:r>
        <w:t>Данная методика позволяет увидеть взаимоотношения учащихся в коллективе, их привязанность друг к другу, определить нравственную сторону взаимоотношений учащихся.</w:t>
      </w:r>
    </w:p>
    <w:p w:rsidR="009005B0" w:rsidRDefault="009005B0" w:rsidP="009005B0">
      <w:pPr>
        <w:ind w:left="-900"/>
        <w:jc w:val="center"/>
        <w:rPr>
          <w:b/>
          <w:i/>
        </w:rPr>
      </w:pPr>
      <w:r>
        <w:rPr>
          <w:b/>
          <w:i/>
        </w:rPr>
        <w:t>Диагностика № 2 «Дом, в котором я живу»</w:t>
      </w:r>
    </w:p>
    <w:p w:rsidR="009005B0" w:rsidRDefault="009005B0" w:rsidP="009005B0">
      <w:pPr>
        <w:ind w:left="-900"/>
      </w:pPr>
    </w:p>
    <w:p w:rsidR="009005B0" w:rsidRDefault="009005B0" w:rsidP="00D84616">
      <w:pPr>
        <w:ind w:left="-900"/>
      </w:pPr>
      <w:r>
        <w:t>Учащимся предлагается построить на листе бумаги многоэтажный дом и заселить его значимыми для них людьми. Это могут быть и одноклассники, и друзья, и родители, и родственники. Такая диагностика помогает изучить привязанность учащихся друг к другу, к родным и близким людям, к своим товарищам.</w:t>
      </w:r>
    </w:p>
    <w:p w:rsidR="009005B0" w:rsidRDefault="009005B0" w:rsidP="00D84616">
      <w:pPr>
        <w:rPr>
          <w:b/>
          <w:i/>
        </w:rPr>
      </w:pPr>
      <w:r>
        <w:rPr>
          <w:b/>
          <w:i/>
        </w:rPr>
        <w:t xml:space="preserve">                                       </w:t>
      </w:r>
      <w:r w:rsidR="00D84616">
        <w:rPr>
          <w:b/>
          <w:i/>
        </w:rPr>
        <w:t>Диагностика № 3 «Десять моих Я»</w:t>
      </w:r>
    </w:p>
    <w:p w:rsidR="009005B0" w:rsidRDefault="009005B0" w:rsidP="009005B0">
      <w:pPr>
        <w:ind w:left="-900"/>
      </w:pPr>
      <w:r>
        <w:t xml:space="preserve">Учащимся предлагаются листочки бумаги, на каждом из которых написано 10 «Я». Учащиеся должны дать определение каждому «Я», рассказывая о себе и о своих качествах: умный, красивый и т.д. 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>. обращает внимание на то, какие прилагательные использует ученик для своей характеристики.</w:t>
      </w:r>
    </w:p>
    <w:p w:rsidR="00BF2610" w:rsidRPr="009005B0" w:rsidRDefault="00BF2610" w:rsidP="009005B0"/>
    <w:sectPr w:rsidR="00BF2610" w:rsidRPr="009005B0" w:rsidSect="00BF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074"/>
    <w:multiLevelType w:val="hybridMultilevel"/>
    <w:tmpl w:val="E9003966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4BF1F70"/>
    <w:multiLevelType w:val="hybridMultilevel"/>
    <w:tmpl w:val="6F8A5CBC"/>
    <w:lvl w:ilvl="0" w:tplc="2A4AD49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6AD226A"/>
    <w:multiLevelType w:val="hybridMultilevel"/>
    <w:tmpl w:val="1624C16A"/>
    <w:lvl w:ilvl="0" w:tplc="73DC5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665928"/>
    <w:multiLevelType w:val="hybridMultilevel"/>
    <w:tmpl w:val="4E0217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5B0"/>
    <w:rsid w:val="009005B0"/>
    <w:rsid w:val="00BF2610"/>
    <w:rsid w:val="00C209F9"/>
    <w:rsid w:val="00D8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5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00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0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5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1CE664-E070-4C2B-85CF-F197B797A93E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51B9A636-B152-460E-923B-C23C00CFE99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Кружок «Поиск»</a:t>
          </a:r>
          <a:endParaRPr lang="ru-RU" smtClean="0"/>
        </a:p>
      </dgm:t>
    </dgm:pt>
    <dgm:pt modelId="{3F9763D7-5392-484F-882E-57717969C77A}" type="parTrans" cxnId="{365A7C4A-654A-4DDA-93C4-1BAEB6367034}">
      <dgm:prSet/>
      <dgm:spPr/>
      <dgm:t>
        <a:bodyPr/>
        <a:lstStyle/>
        <a:p>
          <a:endParaRPr lang="ru-RU"/>
        </a:p>
      </dgm:t>
    </dgm:pt>
    <dgm:pt modelId="{3DD2ADF9-EA24-4EF1-86E6-F6EB57C34E17}" type="sibTrans" cxnId="{365A7C4A-654A-4DDA-93C4-1BAEB6367034}">
      <dgm:prSet/>
      <dgm:spPr/>
      <dgm:t>
        <a:bodyPr/>
        <a:lstStyle/>
        <a:p>
          <a:endParaRPr lang="ru-RU"/>
        </a:p>
      </dgm:t>
    </dgm:pt>
    <dgm:pt modelId="{3E631B35-AB99-42E3-BA0E-A6D39321B84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Библиотеки</a:t>
          </a:r>
          <a:endParaRPr lang="ru-RU" smtClean="0"/>
        </a:p>
      </dgm:t>
    </dgm:pt>
    <dgm:pt modelId="{56CD58E8-0006-4B02-8AC1-3FC93B320098}" type="parTrans" cxnId="{5278AE5E-A5C9-45FD-86A6-9D162EFC2A0D}">
      <dgm:prSet/>
      <dgm:spPr/>
      <dgm:t>
        <a:bodyPr/>
        <a:lstStyle/>
        <a:p>
          <a:endParaRPr lang="ru-RU"/>
        </a:p>
      </dgm:t>
    </dgm:pt>
    <dgm:pt modelId="{8C4584E6-9C5F-4161-A1BC-8C5E4E77953F}" type="sibTrans" cxnId="{5278AE5E-A5C9-45FD-86A6-9D162EFC2A0D}">
      <dgm:prSet/>
      <dgm:spPr/>
      <dgm:t>
        <a:bodyPr/>
        <a:lstStyle/>
        <a:p>
          <a:endParaRPr lang="ru-RU"/>
        </a:p>
      </dgm:t>
    </dgm:pt>
    <dgm:pt modelId="{F51D129F-B907-41A5-9AB1-2FB586481D2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Музеи</a:t>
          </a:r>
          <a:endParaRPr lang="ru-RU" smtClean="0"/>
        </a:p>
      </dgm:t>
    </dgm:pt>
    <dgm:pt modelId="{59DDA38F-C96C-47FF-B47D-FA2642AAABDA}" type="parTrans" cxnId="{225C4A17-E6CF-4809-8B91-2EE7B5184C89}">
      <dgm:prSet/>
      <dgm:spPr/>
      <dgm:t>
        <a:bodyPr/>
        <a:lstStyle/>
        <a:p>
          <a:endParaRPr lang="ru-RU"/>
        </a:p>
      </dgm:t>
    </dgm:pt>
    <dgm:pt modelId="{F350EE17-9A8D-4900-A873-F78230014A11}" type="sibTrans" cxnId="{225C4A17-E6CF-4809-8B91-2EE7B5184C89}">
      <dgm:prSet/>
      <dgm:spPr/>
      <dgm:t>
        <a:bodyPr/>
        <a:lstStyle/>
        <a:p>
          <a:endParaRPr lang="ru-RU"/>
        </a:p>
      </dgm:t>
    </dgm:pt>
    <dgm:pt modelId="{14350A25-F3A0-4FD8-ADFA-30A34544E99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кабинет информатики+</a:t>
          </a:r>
          <a:endParaRPr lang="ru-RU" smtClean="0"/>
        </a:p>
      </dgm:t>
    </dgm:pt>
    <dgm:pt modelId="{83CC0553-D8EC-4FD5-B62C-2A592C7A173A}" type="parTrans" cxnId="{BDB149FE-D8B9-437D-9F27-C4509D39780D}">
      <dgm:prSet/>
      <dgm:spPr/>
      <dgm:t>
        <a:bodyPr/>
        <a:lstStyle/>
        <a:p>
          <a:endParaRPr lang="ru-RU"/>
        </a:p>
      </dgm:t>
    </dgm:pt>
    <dgm:pt modelId="{B6DD0B72-0E21-42EB-AD2B-F7B3D74D03D9}" type="sibTrans" cxnId="{BDB149FE-D8B9-437D-9F27-C4509D39780D}">
      <dgm:prSet/>
      <dgm:spPr/>
      <dgm:t>
        <a:bodyPr/>
        <a:lstStyle/>
        <a:p>
          <a:endParaRPr lang="ru-RU"/>
        </a:p>
      </dgm:t>
    </dgm:pt>
    <dgm:pt modelId="{E50D0EA4-690F-43F8-9ABB-92177A5EC5D7}" type="pres">
      <dgm:prSet presAssocID="{E61CE664-E070-4C2B-85CF-F197B797A93E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3EDCB1C-6FF6-4C00-AE20-88F52EE39E83}" type="pres">
      <dgm:prSet presAssocID="{51B9A636-B152-460E-923B-C23C00CFE997}" presName="centerShape" presStyleLbl="node0" presStyleIdx="0" presStyleCnt="1"/>
      <dgm:spPr/>
    </dgm:pt>
    <dgm:pt modelId="{ECB201B2-BEA1-4D1A-BCEE-F53E733F070C}" type="pres">
      <dgm:prSet presAssocID="{56CD58E8-0006-4B02-8AC1-3FC93B320098}" presName="Name9" presStyleLbl="parChTrans1D2" presStyleIdx="0" presStyleCnt="3"/>
      <dgm:spPr/>
    </dgm:pt>
    <dgm:pt modelId="{B2A993DB-14AC-42C1-80F2-98AA2EB71113}" type="pres">
      <dgm:prSet presAssocID="{56CD58E8-0006-4B02-8AC1-3FC93B320098}" presName="connTx" presStyleLbl="parChTrans1D2" presStyleIdx="0" presStyleCnt="3"/>
      <dgm:spPr/>
    </dgm:pt>
    <dgm:pt modelId="{2A15FD05-5FBE-436F-8016-8778A817006F}" type="pres">
      <dgm:prSet presAssocID="{3E631B35-AB99-42E3-BA0E-A6D39321B845}" presName="node" presStyleLbl="node1" presStyleIdx="0" presStyleCnt="3">
        <dgm:presLayoutVars>
          <dgm:bulletEnabled val="1"/>
        </dgm:presLayoutVars>
      </dgm:prSet>
      <dgm:spPr/>
    </dgm:pt>
    <dgm:pt modelId="{4F6B18E8-CE7E-4A3B-9EC8-3E3DE515EBF5}" type="pres">
      <dgm:prSet presAssocID="{59DDA38F-C96C-47FF-B47D-FA2642AAABDA}" presName="Name9" presStyleLbl="parChTrans1D2" presStyleIdx="1" presStyleCnt="3"/>
      <dgm:spPr/>
    </dgm:pt>
    <dgm:pt modelId="{4667B908-E3E1-4E3D-B180-5DED73122C94}" type="pres">
      <dgm:prSet presAssocID="{59DDA38F-C96C-47FF-B47D-FA2642AAABDA}" presName="connTx" presStyleLbl="parChTrans1D2" presStyleIdx="1" presStyleCnt="3"/>
      <dgm:spPr/>
    </dgm:pt>
    <dgm:pt modelId="{0C02F105-0CEC-4735-AD2A-69E62DAD7F02}" type="pres">
      <dgm:prSet presAssocID="{F51D129F-B907-41A5-9AB1-2FB586481D2F}" presName="node" presStyleLbl="node1" presStyleIdx="1" presStyleCnt="3">
        <dgm:presLayoutVars>
          <dgm:bulletEnabled val="1"/>
        </dgm:presLayoutVars>
      </dgm:prSet>
      <dgm:spPr/>
    </dgm:pt>
    <dgm:pt modelId="{6FE54621-0DCE-43CF-8E62-ECF25C20C34F}" type="pres">
      <dgm:prSet presAssocID="{83CC0553-D8EC-4FD5-B62C-2A592C7A173A}" presName="Name9" presStyleLbl="parChTrans1D2" presStyleIdx="2" presStyleCnt="3"/>
      <dgm:spPr/>
    </dgm:pt>
    <dgm:pt modelId="{58D50B75-024D-451E-A6B2-FDDBD61BF044}" type="pres">
      <dgm:prSet presAssocID="{83CC0553-D8EC-4FD5-B62C-2A592C7A173A}" presName="connTx" presStyleLbl="parChTrans1D2" presStyleIdx="2" presStyleCnt="3"/>
      <dgm:spPr/>
    </dgm:pt>
    <dgm:pt modelId="{FFF6F79E-9527-4A61-915E-590B056DD8B2}" type="pres">
      <dgm:prSet presAssocID="{14350A25-F3A0-4FD8-ADFA-30A34544E99F}" presName="node" presStyleLbl="node1" presStyleIdx="2" presStyleCnt="3">
        <dgm:presLayoutVars>
          <dgm:bulletEnabled val="1"/>
        </dgm:presLayoutVars>
      </dgm:prSet>
      <dgm:spPr/>
    </dgm:pt>
  </dgm:ptLst>
  <dgm:cxnLst>
    <dgm:cxn modelId="{365A7C4A-654A-4DDA-93C4-1BAEB6367034}" srcId="{E61CE664-E070-4C2B-85CF-F197B797A93E}" destId="{51B9A636-B152-460E-923B-C23C00CFE997}" srcOrd="0" destOrd="0" parTransId="{3F9763D7-5392-484F-882E-57717969C77A}" sibTransId="{3DD2ADF9-EA24-4EF1-86E6-F6EB57C34E17}"/>
    <dgm:cxn modelId="{5278AE5E-A5C9-45FD-86A6-9D162EFC2A0D}" srcId="{51B9A636-B152-460E-923B-C23C00CFE997}" destId="{3E631B35-AB99-42E3-BA0E-A6D39321B845}" srcOrd="0" destOrd="0" parTransId="{56CD58E8-0006-4B02-8AC1-3FC93B320098}" sibTransId="{8C4584E6-9C5F-4161-A1BC-8C5E4E77953F}"/>
    <dgm:cxn modelId="{75861F1D-4D40-4513-A112-E45F7FE25D28}" type="presOf" srcId="{56CD58E8-0006-4B02-8AC1-3FC93B320098}" destId="{ECB201B2-BEA1-4D1A-BCEE-F53E733F070C}" srcOrd="0" destOrd="0" presId="urn:microsoft.com/office/officeart/2005/8/layout/radial1"/>
    <dgm:cxn modelId="{67C02ED3-2ACD-4029-9165-FDA57C6E06AD}" type="presOf" srcId="{F51D129F-B907-41A5-9AB1-2FB586481D2F}" destId="{0C02F105-0CEC-4735-AD2A-69E62DAD7F02}" srcOrd="0" destOrd="0" presId="urn:microsoft.com/office/officeart/2005/8/layout/radial1"/>
    <dgm:cxn modelId="{43AE60B9-391D-4A4E-9871-71FE61D209C1}" type="presOf" srcId="{E61CE664-E070-4C2B-85CF-F197B797A93E}" destId="{E50D0EA4-690F-43F8-9ABB-92177A5EC5D7}" srcOrd="0" destOrd="0" presId="urn:microsoft.com/office/officeart/2005/8/layout/radial1"/>
    <dgm:cxn modelId="{A03261A8-4DFF-4D37-A8B4-82C6275E76A2}" type="presOf" srcId="{56CD58E8-0006-4B02-8AC1-3FC93B320098}" destId="{B2A993DB-14AC-42C1-80F2-98AA2EB71113}" srcOrd="1" destOrd="0" presId="urn:microsoft.com/office/officeart/2005/8/layout/radial1"/>
    <dgm:cxn modelId="{334EFB37-27AF-4AD3-B84B-ECB85E0E8A46}" type="presOf" srcId="{83CC0553-D8EC-4FD5-B62C-2A592C7A173A}" destId="{58D50B75-024D-451E-A6B2-FDDBD61BF044}" srcOrd="1" destOrd="0" presId="urn:microsoft.com/office/officeart/2005/8/layout/radial1"/>
    <dgm:cxn modelId="{225C4A17-E6CF-4809-8B91-2EE7B5184C89}" srcId="{51B9A636-B152-460E-923B-C23C00CFE997}" destId="{F51D129F-B907-41A5-9AB1-2FB586481D2F}" srcOrd="1" destOrd="0" parTransId="{59DDA38F-C96C-47FF-B47D-FA2642AAABDA}" sibTransId="{F350EE17-9A8D-4900-A873-F78230014A11}"/>
    <dgm:cxn modelId="{B9DD0E8C-3B76-405F-BFE8-631BDD20AA9A}" type="presOf" srcId="{83CC0553-D8EC-4FD5-B62C-2A592C7A173A}" destId="{6FE54621-0DCE-43CF-8E62-ECF25C20C34F}" srcOrd="0" destOrd="0" presId="urn:microsoft.com/office/officeart/2005/8/layout/radial1"/>
    <dgm:cxn modelId="{109D3F79-406D-4129-8B3E-6E05BA99B701}" type="presOf" srcId="{51B9A636-B152-460E-923B-C23C00CFE997}" destId="{E3EDCB1C-6FF6-4C00-AE20-88F52EE39E83}" srcOrd="0" destOrd="0" presId="urn:microsoft.com/office/officeart/2005/8/layout/radial1"/>
    <dgm:cxn modelId="{BDB149FE-D8B9-437D-9F27-C4509D39780D}" srcId="{51B9A636-B152-460E-923B-C23C00CFE997}" destId="{14350A25-F3A0-4FD8-ADFA-30A34544E99F}" srcOrd="2" destOrd="0" parTransId="{83CC0553-D8EC-4FD5-B62C-2A592C7A173A}" sibTransId="{B6DD0B72-0E21-42EB-AD2B-F7B3D74D03D9}"/>
    <dgm:cxn modelId="{4E4C661A-E5DA-4557-8064-872ED62868EA}" type="presOf" srcId="{3E631B35-AB99-42E3-BA0E-A6D39321B845}" destId="{2A15FD05-5FBE-436F-8016-8778A817006F}" srcOrd="0" destOrd="0" presId="urn:microsoft.com/office/officeart/2005/8/layout/radial1"/>
    <dgm:cxn modelId="{251D2040-03A3-4C52-B528-D79345A54A81}" type="presOf" srcId="{59DDA38F-C96C-47FF-B47D-FA2642AAABDA}" destId="{4667B908-E3E1-4E3D-B180-5DED73122C94}" srcOrd="1" destOrd="0" presId="urn:microsoft.com/office/officeart/2005/8/layout/radial1"/>
    <dgm:cxn modelId="{42739FB0-A24A-4A9F-AC82-7A874200C866}" type="presOf" srcId="{14350A25-F3A0-4FD8-ADFA-30A34544E99F}" destId="{FFF6F79E-9527-4A61-915E-590B056DD8B2}" srcOrd="0" destOrd="0" presId="urn:microsoft.com/office/officeart/2005/8/layout/radial1"/>
    <dgm:cxn modelId="{6A3FE0DE-CC48-4DEC-B5A4-7B778D61C104}" type="presOf" srcId="{59DDA38F-C96C-47FF-B47D-FA2642AAABDA}" destId="{4F6B18E8-CE7E-4A3B-9EC8-3E3DE515EBF5}" srcOrd="0" destOrd="0" presId="urn:microsoft.com/office/officeart/2005/8/layout/radial1"/>
    <dgm:cxn modelId="{5B010F2B-40BE-4E98-B7B1-2DAC2E4270E9}" type="presParOf" srcId="{E50D0EA4-690F-43F8-9ABB-92177A5EC5D7}" destId="{E3EDCB1C-6FF6-4C00-AE20-88F52EE39E83}" srcOrd="0" destOrd="0" presId="urn:microsoft.com/office/officeart/2005/8/layout/radial1"/>
    <dgm:cxn modelId="{2034B0E5-3E2A-4E86-9641-2ECC4B45D52B}" type="presParOf" srcId="{E50D0EA4-690F-43F8-9ABB-92177A5EC5D7}" destId="{ECB201B2-BEA1-4D1A-BCEE-F53E733F070C}" srcOrd="1" destOrd="0" presId="urn:microsoft.com/office/officeart/2005/8/layout/radial1"/>
    <dgm:cxn modelId="{A8C7724D-6A45-4C37-A2DC-BEBCD13D19E0}" type="presParOf" srcId="{ECB201B2-BEA1-4D1A-BCEE-F53E733F070C}" destId="{B2A993DB-14AC-42C1-80F2-98AA2EB71113}" srcOrd="0" destOrd="0" presId="urn:microsoft.com/office/officeart/2005/8/layout/radial1"/>
    <dgm:cxn modelId="{DA40B3E0-C323-4BA3-8860-D38E2CDAA53B}" type="presParOf" srcId="{E50D0EA4-690F-43F8-9ABB-92177A5EC5D7}" destId="{2A15FD05-5FBE-436F-8016-8778A817006F}" srcOrd="2" destOrd="0" presId="urn:microsoft.com/office/officeart/2005/8/layout/radial1"/>
    <dgm:cxn modelId="{DF00633F-570B-4206-9C14-E44910E01068}" type="presParOf" srcId="{E50D0EA4-690F-43F8-9ABB-92177A5EC5D7}" destId="{4F6B18E8-CE7E-4A3B-9EC8-3E3DE515EBF5}" srcOrd="3" destOrd="0" presId="urn:microsoft.com/office/officeart/2005/8/layout/radial1"/>
    <dgm:cxn modelId="{40567F99-CE15-4E79-8397-6DB6B9C4BB5B}" type="presParOf" srcId="{4F6B18E8-CE7E-4A3B-9EC8-3E3DE515EBF5}" destId="{4667B908-E3E1-4E3D-B180-5DED73122C94}" srcOrd="0" destOrd="0" presId="urn:microsoft.com/office/officeart/2005/8/layout/radial1"/>
    <dgm:cxn modelId="{23EA7338-7886-484A-AF14-3AF9994A24F2}" type="presParOf" srcId="{E50D0EA4-690F-43F8-9ABB-92177A5EC5D7}" destId="{0C02F105-0CEC-4735-AD2A-69E62DAD7F02}" srcOrd="4" destOrd="0" presId="urn:microsoft.com/office/officeart/2005/8/layout/radial1"/>
    <dgm:cxn modelId="{E0E3E670-08FD-4191-9574-0A720B50547A}" type="presParOf" srcId="{E50D0EA4-690F-43F8-9ABB-92177A5EC5D7}" destId="{6FE54621-0DCE-43CF-8E62-ECF25C20C34F}" srcOrd="5" destOrd="0" presId="urn:microsoft.com/office/officeart/2005/8/layout/radial1"/>
    <dgm:cxn modelId="{3BA60903-9506-4AF6-B969-89C1B7DD605C}" type="presParOf" srcId="{6FE54621-0DCE-43CF-8E62-ECF25C20C34F}" destId="{58D50B75-024D-451E-A6B2-FDDBD61BF044}" srcOrd="0" destOrd="0" presId="urn:microsoft.com/office/officeart/2005/8/layout/radial1"/>
    <dgm:cxn modelId="{01DDADE7-0457-44AD-B498-A53D577CA66F}" type="presParOf" srcId="{E50D0EA4-690F-43F8-9ABB-92177A5EC5D7}" destId="{FFF6F79E-9527-4A61-915E-590B056DD8B2}" srcOrd="6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2013-05-05T06:26:00Z</dcterms:created>
  <dcterms:modified xsi:type="dcterms:W3CDTF">2013-05-05T06:46:00Z</dcterms:modified>
</cp:coreProperties>
</file>