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DB" w:rsidRPr="00880E11" w:rsidRDefault="00AD49DB" w:rsidP="0088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16E95" w:rsidRPr="00880E11" w:rsidRDefault="00AD49DB" w:rsidP="008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практико-ориентированного семинара  </w:t>
      </w:r>
      <w:r w:rsidRPr="00880E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80E11">
        <w:rPr>
          <w:rFonts w:ascii="Times New Roman" w:hAnsi="Times New Roman" w:cs="Times New Roman"/>
          <w:b/>
          <w:sz w:val="28"/>
          <w:szCs w:val="28"/>
        </w:rPr>
        <w:t>ПРОФкафе</w:t>
      </w:r>
      <w:proofErr w:type="spellEnd"/>
      <w:r w:rsidRPr="00880E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80E11">
        <w:rPr>
          <w:rFonts w:ascii="Times New Roman" w:hAnsi="Times New Roman" w:cs="Times New Roman"/>
          <w:sz w:val="28"/>
          <w:szCs w:val="28"/>
        </w:rPr>
        <w:t xml:space="preserve">по </w:t>
      </w:r>
      <w:r w:rsidR="00B16E95" w:rsidRPr="00880E1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="00B16E95"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16E95" w:rsidRPr="00880E1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880E11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</w:p>
    <w:p w:rsidR="00AD49DB" w:rsidRPr="00880E11" w:rsidRDefault="00AD49DB" w:rsidP="0088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49DB" w:rsidRPr="00880E11" w:rsidRDefault="00AD49DB" w:rsidP="00880E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E11">
        <w:rPr>
          <w:b/>
          <w:sz w:val="28"/>
          <w:szCs w:val="28"/>
        </w:rPr>
        <w:t>Цель:</w:t>
      </w:r>
      <w:r w:rsidRPr="00880E11">
        <w:rPr>
          <w:color w:val="111111"/>
          <w:sz w:val="28"/>
          <w:szCs w:val="28"/>
          <w:shd w:val="clear" w:color="auto" w:fill="FFFFFF"/>
        </w:rPr>
        <w:t xml:space="preserve"> повышение уровня профессиональной компетентности классных руководителей, кураторов по </w:t>
      </w:r>
      <w:proofErr w:type="spellStart"/>
      <w:r w:rsidRPr="00880E11">
        <w:rPr>
          <w:color w:val="111111"/>
          <w:sz w:val="28"/>
          <w:szCs w:val="28"/>
          <w:shd w:val="clear" w:color="auto" w:fill="FFFFFF"/>
        </w:rPr>
        <w:t>профориентационной</w:t>
      </w:r>
      <w:proofErr w:type="spellEnd"/>
      <w:r w:rsidRPr="00880E11">
        <w:rPr>
          <w:color w:val="111111"/>
          <w:sz w:val="28"/>
          <w:szCs w:val="28"/>
          <w:shd w:val="clear" w:color="auto" w:fill="FFFFFF"/>
        </w:rPr>
        <w:t xml:space="preserve"> работе,  педагогов-психологов по организации </w:t>
      </w:r>
      <w:proofErr w:type="spellStart"/>
      <w:r w:rsidRPr="00880E11">
        <w:rPr>
          <w:color w:val="111111"/>
          <w:sz w:val="28"/>
          <w:szCs w:val="28"/>
          <w:shd w:val="clear" w:color="auto" w:fill="FFFFFF"/>
        </w:rPr>
        <w:t>профориентационной</w:t>
      </w:r>
      <w:proofErr w:type="spellEnd"/>
      <w:r w:rsidRPr="00880E11">
        <w:rPr>
          <w:color w:val="111111"/>
          <w:sz w:val="28"/>
          <w:szCs w:val="28"/>
          <w:shd w:val="clear" w:color="auto" w:fill="FFFFFF"/>
        </w:rPr>
        <w:t xml:space="preserve"> работы с </w:t>
      </w:r>
      <w:proofErr w:type="gramStart"/>
      <w:r w:rsidR="00B16E95" w:rsidRPr="00880E11">
        <w:rPr>
          <w:color w:val="111111"/>
          <w:sz w:val="28"/>
          <w:szCs w:val="28"/>
          <w:shd w:val="clear" w:color="auto" w:fill="FFFFFF"/>
        </w:rPr>
        <w:t>об</w:t>
      </w:r>
      <w:r w:rsidRPr="00880E11">
        <w:rPr>
          <w:color w:val="111111"/>
          <w:sz w:val="28"/>
          <w:szCs w:val="28"/>
          <w:shd w:val="clear" w:color="auto" w:fill="FFFFFF"/>
        </w:rPr>
        <w:t>уча</w:t>
      </w:r>
      <w:r w:rsidR="00B16E95" w:rsidRPr="00880E11">
        <w:rPr>
          <w:color w:val="111111"/>
          <w:sz w:val="28"/>
          <w:szCs w:val="28"/>
          <w:shd w:val="clear" w:color="auto" w:fill="FFFFFF"/>
        </w:rPr>
        <w:t>ю</w:t>
      </w:r>
      <w:r w:rsidRPr="00880E11">
        <w:rPr>
          <w:color w:val="111111"/>
          <w:sz w:val="28"/>
          <w:szCs w:val="28"/>
          <w:shd w:val="clear" w:color="auto" w:fill="FFFFFF"/>
        </w:rPr>
        <w:t>щимися</w:t>
      </w:r>
      <w:proofErr w:type="gramEnd"/>
      <w:r w:rsidRPr="00880E11">
        <w:rPr>
          <w:color w:val="111111"/>
          <w:sz w:val="28"/>
          <w:szCs w:val="28"/>
          <w:shd w:val="clear" w:color="auto" w:fill="FFFFFF"/>
        </w:rPr>
        <w:t>.</w:t>
      </w:r>
      <w:r w:rsidRPr="00880E11">
        <w:rPr>
          <w:color w:val="333333"/>
          <w:sz w:val="28"/>
          <w:szCs w:val="28"/>
        </w:rPr>
        <w:t> </w:t>
      </w:r>
    </w:p>
    <w:p w:rsidR="00AD49DB" w:rsidRPr="00880E11" w:rsidRDefault="00AD49DB" w:rsidP="00880E1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AD49DB" w:rsidRPr="00880E11" w:rsidRDefault="00AD49DB" w:rsidP="00880E1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Ра</w:t>
      </w:r>
      <w:r w:rsidR="00707875"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скрыть </w:t>
      </w:r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эффективные методы и приемы </w:t>
      </w:r>
      <w:proofErr w:type="spellStart"/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работы с учащимися для их дальнейшей успешной социализации в обществе.</w:t>
      </w:r>
    </w:p>
    <w:p w:rsidR="00AD49DB" w:rsidRPr="00880E11" w:rsidRDefault="00770226" w:rsidP="00880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Оказать методическую помощь классным руководителям</w:t>
      </w:r>
      <w:r w:rsidR="00AD49DB"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учителя</w:t>
      </w:r>
      <w:proofErr w:type="gramStart"/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м-</w:t>
      </w:r>
      <w:proofErr w:type="gramEnd"/>
      <w:r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предметникам </w:t>
      </w:r>
      <w:r w:rsidR="00880E11"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вопросам </w:t>
      </w:r>
      <w:proofErr w:type="spellStart"/>
      <w:r w:rsidR="00880E11"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профориентационной</w:t>
      </w:r>
      <w:proofErr w:type="spellEnd"/>
      <w:r w:rsidR="00880E11" w:rsidRPr="00880E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деятельности.</w:t>
      </w:r>
    </w:p>
    <w:p w:rsidR="00AD49DB" w:rsidRPr="00880E11" w:rsidRDefault="00AD49DB" w:rsidP="0088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9DB" w:rsidRPr="00880E11" w:rsidRDefault="00AD49DB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i/>
          <w:sz w:val="28"/>
          <w:szCs w:val="28"/>
        </w:rPr>
        <w:t>Категория участников:</w:t>
      </w:r>
      <w:r w:rsidRPr="00880E11">
        <w:rPr>
          <w:rFonts w:ascii="Times New Roman" w:hAnsi="Times New Roman" w:cs="Times New Roman"/>
          <w:sz w:val="28"/>
          <w:szCs w:val="28"/>
        </w:rPr>
        <w:t xml:space="preserve"> кураторы по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работе в ОУ, завучи по УВР в ОУ, классные руководители</w:t>
      </w:r>
      <w:r w:rsidR="00770226" w:rsidRPr="00880E11">
        <w:rPr>
          <w:rFonts w:ascii="Times New Roman" w:hAnsi="Times New Roman" w:cs="Times New Roman"/>
          <w:sz w:val="28"/>
          <w:szCs w:val="28"/>
        </w:rPr>
        <w:t>, педагоги-психологи</w:t>
      </w:r>
      <w:r w:rsidR="00707875" w:rsidRPr="00880E11">
        <w:rPr>
          <w:rFonts w:ascii="Times New Roman" w:hAnsi="Times New Roman" w:cs="Times New Roman"/>
          <w:sz w:val="28"/>
          <w:szCs w:val="28"/>
        </w:rPr>
        <w:t>.</w:t>
      </w:r>
    </w:p>
    <w:p w:rsidR="00AD49DB" w:rsidRPr="00880E11" w:rsidRDefault="00AD49DB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i/>
          <w:sz w:val="28"/>
          <w:szCs w:val="28"/>
        </w:rPr>
        <w:t>Формат проведения</w:t>
      </w:r>
      <w:r w:rsidRPr="00880E11">
        <w:rPr>
          <w:rFonts w:ascii="Times New Roman" w:hAnsi="Times New Roman" w:cs="Times New Roman"/>
          <w:sz w:val="28"/>
          <w:szCs w:val="28"/>
        </w:rPr>
        <w:t>: очный</w:t>
      </w:r>
    </w:p>
    <w:p w:rsidR="00AD49DB" w:rsidRPr="00880E11" w:rsidRDefault="00AD49DB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27" w:type="dxa"/>
        <w:tblLayout w:type="fixed"/>
        <w:tblLook w:val="04A0"/>
      </w:tblPr>
      <w:tblGrid>
        <w:gridCol w:w="1413"/>
        <w:gridCol w:w="2979"/>
        <w:gridCol w:w="2285"/>
        <w:gridCol w:w="2850"/>
      </w:tblGrid>
      <w:tr w:rsidR="00AD49DB" w:rsidRPr="00880E11" w:rsidTr="00AD49DB">
        <w:trPr>
          <w:trHeight w:val="3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DB" w:rsidRPr="00880E11" w:rsidRDefault="00AD49DB" w:rsidP="00880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AD49DB" w:rsidRPr="00880E11" w:rsidTr="00AD49DB">
        <w:trPr>
          <w:trHeight w:val="6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10:00-10:10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Пуртова А.П.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9DB" w:rsidRPr="00880E11" w:rsidTr="00AD49DB">
        <w:trPr>
          <w:trHeight w:val="19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10:10-10:30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</w:t>
            </w:r>
            <w:proofErr w:type="spellStart"/>
            <w:r w:rsidRPr="00880E1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80E1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МАОУ «</w:t>
            </w:r>
            <w:proofErr w:type="spellStart"/>
            <w:r w:rsidRPr="00880E11">
              <w:rPr>
                <w:rFonts w:ascii="Times New Roman" w:hAnsi="Times New Roman" w:cs="Times New Roman"/>
                <w:sz w:val="28"/>
                <w:szCs w:val="28"/>
              </w:rPr>
              <w:t>Голышмановская</w:t>
            </w:r>
            <w:proofErr w:type="spellEnd"/>
            <w:r w:rsidRPr="00880E11">
              <w:rPr>
                <w:rFonts w:ascii="Times New Roman" w:hAnsi="Times New Roman" w:cs="Times New Roman"/>
                <w:sz w:val="28"/>
                <w:szCs w:val="28"/>
              </w:rPr>
              <w:t xml:space="preserve"> СОШ №1» (доклад, опыт работы)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sz w:val="28"/>
                <w:szCs w:val="28"/>
              </w:rPr>
              <w:t>Пуртова А.П.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 по 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в МАОУ «ГСОШ №1»</w:t>
            </w:r>
          </w:p>
        </w:tc>
      </w:tr>
      <w:tr w:rsidR="00AD49DB" w:rsidRPr="00880E11" w:rsidTr="00AD49DB">
        <w:trPr>
          <w:trHeight w:val="38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sz w:val="28"/>
                <w:szCs w:val="28"/>
              </w:rPr>
              <w:t>10:30-12.00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 семинар «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ПРОФкафе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1.Мотивационный модуль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ПРОФспагетти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мастеркласс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«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Шефповара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«Кулинарная 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ПРОФмастерская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(методическая игра)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Пуртова А.П.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Мохова Е.А.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Пуртова А.П.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Мохова Е.А.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Черепкова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Дегтянникова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Кураторы по </w:t>
            </w:r>
            <w:proofErr w:type="spellStart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в МАОУ «ГСОШ №1»</w:t>
            </w: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49DB" w:rsidRPr="00880E11" w:rsidRDefault="00AD49DB" w:rsidP="00880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и обществознания, классный руководитель</w:t>
            </w:r>
          </w:p>
        </w:tc>
      </w:tr>
    </w:tbl>
    <w:p w:rsidR="00AD49DB" w:rsidRPr="00880E11" w:rsidRDefault="00AD49DB" w:rsidP="00880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49DB" w:rsidRPr="00880E11" w:rsidRDefault="00AD49DB" w:rsidP="00880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49DB" w:rsidRPr="00880E11" w:rsidRDefault="00AD49DB" w:rsidP="008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9DB" w:rsidRPr="00880E11" w:rsidRDefault="00AD49DB" w:rsidP="0088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br w:type="page"/>
      </w:r>
    </w:p>
    <w:p w:rsidR="002B74FA" w:rsidRDefault="002B74FA" w:rsidP="008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lastRenderedPageBreak/>
        <w:t>Ход семинара</w:t>
      </w:r>
    </w:p>
    <w:p w:rsidR="00880E11" w:rsidRPr="00880E11" w:rsidRDefault="00880E11" w:rsidP="008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4FA" w:rsidRPr="00880E11" w:rsidRDefault="002B74FA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(Звучит музыка «Куда уходит детство»)</w:t>
      </w:r>
    </w:p>
    <w:p w:rsidR="002B74FA" w:rsidRPr="00880E11" w:rsidRDefault="002B74FA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Вед: Добр</w:t>
      </w:r>
      <w:r w:rsidR="00702283" w:rsidRPr="00880E11">
        <w:rPr>
          <w:rFonts w:ascii="Times New Roman" w:hAnsi="Times New Roman" w:cs="Times New Roman"/>
          <w:sz w:val="28"/>
          <w:szCs w:val="28"/>
        </w:rPr>
        <w:t xml:space="preserve">ый день, уважаемые коллеги. Рада приветствовать вас на нашем семинаре. Да, </w:t>
      </w:r>
      <w:r w:rsidRPr="00880E11">
        <w:rPr>
          <w:rFonts w:ascii="Times New Roman" w:hAnsi="Times New Roman" w:cs="Times New Roman"/>
          <w:sz w:val="28"/>
          <w:szCs w:val="28"/>
        </w:rPr>
        <w:t>форми</w:t>
      </w:r>
      <w:r w:rsidR="00702283" w:rsidRPr="00880E11">
        <w:rPr>
          <w:rFonts w:ascii="Times New Roman" w:hAnsi="Times New Roman" w:cs="Times New Roman"/>
          <w:sz w:val="28"/>
          <w:szCs w:val="28"/>
        </w:rPr>
        <w:t xml:space="preserve">рование знаний о профессиях </w:t>
      </w:r>
      <w:r w:rsidRPr="00880E11">
        <w:rPr>
          <w:rFonts w:ascii="Times New Roman" w:hAnsi="Times New Roman" w:cs="Times New Roman"/>
          <w:sz w:val="28"/>
          <w:szCs w:val="28"/>
        </w:rPr>
        <w:t xml:space="preserve"> начинается еще в дошкольном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когда ребенок в игре примеряет разные социально-профессиональные роли. Давайте познаком</w:t>
      </w:r>
      <w:r w:rsidR="00702283" w:rsidRPr="00880E11">
        <w:rPr>
          <w:rFonts w:ascii="Times New Roman" w:hAnsi="Times New Roman" w:cs="Times New Roman"/>
          <w:sz w:val="28"/>
          <w:szCs w:val="28"/>
        </w:rPr>
        <w:t>имся. Представьтесь, пожалуйста ( откуда вы и должность),  и</w:t>
      </w:r>
      <w:r w:rsidRPr="00880E11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702283" w:rsidRPr="00880E11">
        <w:rPr>
          <w:rFonts w:ascii="Times New Roman" w:hAnsi="Times New Roman" w:cs="Times New Roman"/>
          <w:sz w:val="28"/>
          <w:szCs w:val="28"/>
        </w:rPr>
        <w:t xml:space="preserve"> </w:t>
      </w:r>
      <w:r w:rsidRPr="00880E11">
        <w:rPr>
          <w:rFonts w:ascii="Times New Roman" w:hAnsi="Times New Roman" w:cs="Times New Roman"/>
          <w:sz w:val="28"/>
          <w:szCs w:val="28"/>
        </w:rPr>
        <w:t>кем в</w:t>
      </w:r>
      <w:r w:rsidR="00702283" w:rsidRPr="00880E11">
        <w:rPr>
          <w:rFonts w:ascii="Times New Roman" w:hAnsi="Times New Roman" w:cs="Times New Roman"/>
          <w:sz w:val="28"/>
          <w:szCs w:val="28"/>
        </w:rPr>
        <w:t>ы хотели быть в детстве</w:t>
      </w:r>
      <w:proofErr w:type="gramStart"/>
      <w:r w:rsidR="00702283" w:rsidRPr="00880E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2283" w:rsidRPr="00880E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2283" w:rsidRPr="00880E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2283" w:rsidRPr="00880E11">
        <w:rPr>
          <w:rFonts w:ascii="Times New Roman" w:hAnsi="Times New Roman" w:cs="Times New Roman"/>
          <w:sz w:val="28"/>
          <w:szCs w:val="28"/>
        </w:rPr>
        <w:t>частники представляются)</w:t>
      </w:r>
    </w:p>
    <w:p w:rsidR="00702283" w:rsidRPr="00880E11" w:rsidRDefault="00B929AE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Вед: Позвольте представить вам опыт работы по модулю «Профориентация» в МАОУ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СОШ №1». Вам известно, что данной работе уделяется огромное внимание в современной системе образования. Разработаны всероссийские проекты, платформы, конк</w:t>
      </w:r>
      <w:r w:rsidR="00516877" w:rsidRPr="00880E11">
        <w:rPr>
          <w:rFonts w:ascii="Times New Roman" w:hAnsi="Times New Roman" w:cs="Times New Roman"/>
          <w:sz w:val="28"/>
          <w:szCs w:val="28"/>
        </w:rPr>
        <w:t xml:space="preserve">урсы, </w:t>
      </w:r>
      <w:r w:rsidRPr="00880E11">
        <w:rPr>
          <w:rFonts w:ascii="Times New Roman" w:hAnsi="Times New Roman" w:cs="Times New Roman"/>
          <w:sz w:val="28"/>
          <w:szCs w:val="28"/>
        </w:rPr>
        <w:t xml:space="preserve"> профильные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классы. В школе работают 3 куратора. (Мохова Е.А.,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Е.В., Пуртова А.П.) </w:t>
      </w:r>
      <w:r w:rsidR="0034746A" w:rsidRPr="00880E11">
        <w:rPr>
          <w:rFonts w:ascii="Times New Roman" w:hAnsi="Times New Roman" w:cs="Times New Roman"/>
          <w:sz w:val="28"/>
          <w:szCs w:val="28"/>
        </w:rPr>
        <w:t>Они кур</w:t>
      </w:r>
      <w:r w:rsidRPr="00880E11">
        <w:rPr>
          <w:rFonts w:ascii="Times New Roman" w:hAnsi="Times New Roman" w:cs="Times New Roman"/>
          <w:sz w:val="28"/>
          <w:szCs w:val="28"/>
        </w:rPr>
        <w:t>иру</w:t>
      </w:r>
      <w:r w:rsidR="00516877" w:rsidRPr="00880E11"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r w:rsidR="00516877" w:rsidRPr="00880E11">
        <w:rPr>
          <w:rFonts w:ascii="Times New Roman" w:hAnsi="Times New Roman" w:cs="Times New Roman"/>
          <w:sz w:val="28"/>
          <w:szCs w:val="28"/>
        </w:rPr>
        <w:t>профо</w:t>
      </w:r>
      <w:r w:rsidRPr="00880E11">
        <w:rPr>
          <w:rFonts w:ascii="Times New Roman" w:hAnsi="Times New Roman" w:cs="Times New Roman"/>
          <w:sz w:val="28"/>
          <w:szCs w:val="28"/>
        </w:rPr>
        <w:t>р</w:t>
      </w:r>
      <w:r w:rsidR="00516877" w:rsidRPr="00880E11">
        <w:rPr>
          <w:rFonts w:ascii="Times New Roman" w:hAnsi="Times New Roman" w:cs="Times New Roman"/>
          <w:sz w:val="28"/>
          <w:szCs w:val="28"/>
        </w:rPr>
        <w:t>и</w:t>
      </w:r>
      <w:r w:rsidRPr="00880E11">
        <w:rPr>
          <w:rFonts w:ascii="Times New Roman" w:hAnsi="Times New Roman" w:cs="Times New Roman"/>
          <w:sz w:val="28"/>
          <w:szCs w:val="28"/>
        </w:rPr>
        <w:t>ентацион</w:t>
      </w:r>
      <w:r w:rsidR="00035B6F" w:rsidRPr="00880E1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035B6F" w:rsidRPr="00880E11">
        <w:rPr>
          <w:rFonts w:ascii="Times New Roman" w:hAnsi="Times New Roman" w:cs="Times New Roman"/>
          <w:sz w:val="28"/>
          <w:szCs w:val="28"/>
        </w:rPr>
        <w:t xml:space="preserve"> классы (педагогический</w:t>
      </w:r>
      <w:proofErr w:type="gramStart"/>
      <w:r w:rsidR="00035B6F" w:rsidRPr="00880E11">
        <w:rPr>
          <w:rFonts w:ascii="Times New Roman" w:hAnsi="Times New Roman" w:cs="Times New Roman"/>
          <w:sz w:val="28"/>
          <w:szCs w:val="28"/>
        </w:rPr>
        <w:t xml:space="preserve"> </w:t>
      </w:r>
      <w:r w:rsidRPr="00880E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медицинский 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</w:t>
      </w:r>
      <w:r w:rsidR="00035B6F" w:rsidRPr="00880E11"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 w:rsidR="00035B6F" w:rsidRPr="00880E11">
        <w:rPr>
          <w:rFonts w:ascii="Times New Roman" w:hAnsi="Times New Roman" w:cs="Times New Roman"/>
          <w:sz w:val="28"/>
          <w:szCs w:val="28"/>
        </w:rPr>
        <w:t>)</w:t>
      </w:r>
      <w:r w:rsidR="00516877" w:rsidRPr="00880E11">
        <w:rPr>
          <w:rFonts w:ascii="Times New Roman" w:hAnsi="Times New Roman" w:cs="Times New Roman"/>
          <w:sz w:val="28"/>
          <w:szCs w:val="28"/>
        </w:rPr>
        <w:t xml:space="preserve">, </w:t>
      </w:r>
      <w:r w:rsidR="00035B6F" w:rsidRPr="00880E11">
        <w:rPr>
          <w:rFonts w:ascii="Times New Roman" w:hAnsi="Times New Roman" w:cs="Times New Roman"/>
          <w:sz w:val="28"/>
          <w:szCs w:val="28"/>
        </w:rPr>
        <w:t xml:space="preserve"> а также разные проекты и направления</w:t>
      </w:r>
      <w:r w:rsidR="00516877" w:rsidRPr="0088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877"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16877" w:rsidRPr="00880E11">
        <w:rPr>
          <w:rFonts w:ascii="Times New Roman" w:hAnsi="Times New Roman" w:cs="Times New Roman"/>
          <w:sz w:val="28"/>
          <w:szCs w:val="28"/>
        </w:rPr>
        <w:t xml:space="preserve"> </w:t>
      </w:r>
      <w:r w:rsidR="00035B6F" w:rsidRPr="00880E1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B6A52" w:rsidRPr="00880E11" w:rsidRDefault="000B6A52" w:rsidP="00880E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E11">
        <w:rPr>
          <w:rStyle w:val="c4"/>
          <w:color w:val="000000"/>
          <w:sz w:val="28"/>
          <w:szCs w:val="28"/>
        </w:rPr>
        <w:t>Как и любая структура образования, профориентация регламентируются законодательством и нормативными правовыми актами.</w:t>
      </w:r>
    </w:p>
    <w:p w:rsidR="000B6A52" w:rsidRPr="00880E11" w:rsidRDefault="000B6A52" w:rsidP="00880E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bCs/>
          <w:sz w:val="28"/>
          <w:szCs w:val="28"/>
        </w:rPr>
        <w:t xml:space="preserve">   1.Федеральный закон </w:t>
      </w:r>
      <w:r w:rsidRPr="00880E11">
        <w:rPr>
          <w:rFonts w:ascii="Times New Roman" w:hAnsi="Times New Roman" w:cs="Times New Roman"/>
          <w:sz w:val="28"/>
          <w:szCs w:val="28"/>
        </w:rPr>
        <w:t xml:space="preserve">от 29.12.2012 N 273-ФЗ «Об образовании в Российской Федерации» (ред. от 01.03.2020) (п.3 ст.66; п.1 ст. 75). </w:t>
      </w:r>
    </w:p>
    <w:p w:rsidR="000B6A52" w:rsidRPr="00880E11" w:rsidRDefault="000B6A52" w:rsidP="00880E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2.</w:t>
      </w:r>
      <w:r w:rsidRPr="00880E1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РФ </w:t>
      </w:r>
      <w:r w:rsidRPr="00880E11">
        <w:rPr>
          <w:rFonts w:ascii="Times New Roman" w:hAnsi="Times New Roman" w:cs="Times New Roman"/>
          <w:sz w:val="28"/>
          <w:szCs w:val="28"/>
        </w:rPr>
        <w:t xml:space="preserve">от 27.08.1996 №1 «Об утверждении Положения о профессиональной ориентации и психологической поддержки населения в Российской Федерации». </w:t>
      </w:r>
    </w:p>
    <w:p w:rsidR="000B6A52" w:rsidRPr="00880E11" w:rsidRDefault="000B6A52" w:rsidP="00880E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bCs/>
          <w:sz w:val="28"/>
          <w:szCs w:val="28"/>
        </w:rPr>
        <w:t xml:space="preserve">     3. Распоряжение </w:t>
      </w:r>
      <w:proofErr w:type="spellStart"/>
      <w:r w:rsidRPr="00880E11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880E11">
        <w:rPr>
          <w:rFonts w:ascii="Times New Roman" w:hAnsi="Times New Roman" w:cs="Times New Roman"/>
          <w:b/>
          <w:bCs/>
          <w:sz w:val="28"/>
          <w:szCs w:val="28"/>
        </w:rPr>
        <w:t xml:space="preserve"> России </w:t>
      </w:r>
      <w:r w:rsidRPr="00880E11">
        <w:rPr>
          <w:rFonts w:ascii="Times New Roman" w:hAnsi="Times New Roman" w:cs="Times New Roman"/>
          <w:sz w:val="28"/>
          <w:szCs w:val="28"/>
        </w:rPr>
        <w:t xml:space="preserve">от 23.09.2019 N Р-97 “Об утверждении методических рекомендаций о реализации проекта «Билет в будущее» в рамках федерального проекта «Успех каждого ребенка». </w:t>
      </w:r>
    </w:p>
    <w:p w:rsidR="000B6A52" w:rsidRPr="00880E11" w:rsidRDefault="000B6A52" w:rsidP="00880E11">
      <w:pPr>
        <w:pStyle w:val="a5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bCs/>
          <w:sz w:val="28"/>
          <w:szCs w:val="28"/>
        </w:rPr>
        <w:t xml:space="preserve">Указ Президента РФ </w:t>
      </w:r>
      <w:r w:rsidRPr="00880E11">
        <w:rPr>
          <w:rFonts w:ascii="Times New Roman" w:hAnsi="Times New Roman" w:cs="Times New Roman"/>
          <w:sz w:val="28"/>
          <w:szCs w:val="28"/>
        </w:rPr>
        <w:t xml:space="preserve">от 07.05.2018 N 204 (ред. от 19.07.2018) «О национальных целях и стратегических задачах развития Российской Федерации на период до 2024 года». 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работы в  школе будет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зависеть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режде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всего от того, как будет организована работа в этом направлении. Так как подготовка выпускника школы к жизни и профессиональной работе является приоритетным направлением деятельности общеобразовательного учреждения, она должна охватывать всех педагогических работников и основывается на следующих принципах.</w:t>
      </w:r>
    </w:p>
    <w:p w:rsidR="000B6A52" w:rsidRPr="00880E11" w:rsidRDefault="000B6A52" w:rsidP="0088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880E11">
        <w:rPr>
          <w:rFonts w:ascii="Times New Roman" w:hAnsi="Times New Roman" w:cs="Times New Roman"/>
          <w:b/>
          <w:sz w:val="28"/>
          <w:szCs w:val="28"/>
        </w:rPr>
        <w:t>профориентационой</w:t>
      </w:r>
      <w:proofErr w:type="spellEnd"/>
      <w:r w:rsidRPr="00880E11">
        <w:rPr>
          <w:rFonts w:ascii="Times New Roman" w:hAnsi="Times New Roman" w:cs="Times New Roman"/>
          <w:b/>
          <w:sz w:val="28"/>
          <w:szCs w:val="28"/>
        </w:rPr>
        <w:t xml:space="preserve"> работы в школе:</w:t>
      </w:r>
    </w:p>
    <w:p w:rsidR="000B6A52" w:rsidRPr="00880E11" w:rsidRDefault="000B6A52" w:rsidP="00880E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0E11">
        <w:rPr>
          <w:rFonts w:ascii="Times New Roman" w:hAnsi="Times New Roman" w:cs="Times New Roman"/>
          <w:bCs/>
          <w:sz w:val="28"/>
          <w:szCs w:val="28"/>
        </w:rPr>
        <w:t xml:space="preserve">Систематичность и преемственность - </w:t>
      </w:r>
      <w:proofErr w:type="spellStart"/>
      <w:r w:rsidRPr="00880E11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880E11">
        <w:rPr>
          <w:rFonts w:ascii="Times New Roman" w:hAnsi="Times New Roman" w:cs="Times New Roman"/>
          <w:bCs/>
          <w:sz w:val="28"/>
          <w:szCs w:val="28"/>
        </w:rPr>
        <w:t xml:space="preserve"> работа не должна ограничиваться работой только  со старшеклассниками. </w:t>
      </w:r>
      <w:proofErr w:type="gramStart"/>
      <w:r w:rsidRPr="00880E11">
        <w:rPr>
          <w:rFonts w:ascii="Times New Roman" w:hAnsi="Times New Roman" w:cs="Times New Roman"/>
          <w:bCs/>
          <w:sz w:val="28"/>
          <w:szCs w:val="28"/>
        </w:rPr>
        <w:t>Эта работа ведется с первого по выпускной класс.</w:t>
      </w:r>
      <w:r w:rsidRPr="00880E11">
        <w:rPr>
          <w:rFonts w:ascii="Times New Roman" w:hAnsi="Times New Roman" w:cs="Times New Roman"/>
          <w:bCs/>
          <w:sz w:val="28"/>
          <w:szCs w:val="28"/>
        </w:rPr>
        <w:br/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880E1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880E11">
        <w:rPr>
          <w:rFonts w:ascii="Times New Roman" w:hAnsi="Times New Roman" w:cs="Times New Roman"/>
          <w:bCs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  <w:r w:rsidRPr="00880E11">
        <w:rPr>
          <w:rFonts w:ascii="Times New Roman" w:hAnsi="Times New Roman" w:cs="Times New Roman"/>
          <w:bCs/>
          <w:sz w:val="28"/>
          <w:szCs w:val="28"/>
        </w:rPr>
        <w:br/>
        <w:t xml:space="preserve">3) Оптимальное сочетание массовых, групповых и индивидуальных форм </w:t>
      </w:r>
      <w:proofErr w:type="spellStart"/>
      <w:r w:rsidRPr="00880E11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bCs/>
          <w:sz w:val="28"/>
          <w:szCs w:val="28"/>
        </w:rPr>
        <w:t xml:space="preserve"> работы с учащимися и родителями.</w:t>
      </w:r>
      <w:r w:rsidRPr="00880E11">
        <w:rPr>
          <w:rFonts w:ascii="Times New Roman" w:hAnsi="Times New Roman" w:cs="Times New Roman"/>
          <w:bCs/>
          <w:sz w:val="28"/>
          <w:szCs w:val="28"/>
        </w:rPr>
        <w:br/>
        <w:t xml:space="preserve">4) Взаимосвязь школы, семьи, профессиональных учебных заведений, </w:t>
      </w:r>
      <w:r w:rsidRPr="00880E11">
        <w:rPr>
          <w:rFonts w:ascii="Times New Roman" w:hAnsi="Times New Roman" w:cs="Times New Roman"/>
          <w:bCs/>
          <w:sz w:val="28"/>
          <w:szCs w:val="28"/>
        </w:rPr>
        <w:lastRenderedPageBreak/>
        <w:t>службы занятости.</w:t>
      </w:r>
      <w:r w:rsidRPr="00880E11">
        <w:rPr>
          <w:rFonts w:ascii="Times New Roman" w:hAnsi="Times New Roman" w:cs="Times New Roman"/>
          <w:bCs/>
          <w:sz w:val="28"/>
          <w:szCs w:val="28"/>
        </w:rPr>
        <w:br/>
        <w:t>5) Связь</w:t>
      </w:r>
      <w:proofErr w:type="gramEnd"/>
      <w:r w:rsidRPr="00880E11">
        <w:rPr>
          <w:rFonts w:ascii="Times New Roman" w:hAnsi="Times New Roman" w:cs="Times New Roman"/>
          <w:bCs/>
          <w:sz w:val="28"/>
          <w:szCs w:val="28"/>
        </w:rPr>
        <w:t xml:space="preserve"> профориентации с жизнью.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Очень важным звеном в системе профориентации учащихся является классный руководитель, который может повлиять на формирование потребности учащихся в профессиональной деятельности и готовности к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самоопределению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работа классного руководителя не должна сводиться к отдельным мероприятиям. Необходимо выработать определенную систему, когда мероприятия по профориентации будут проводиться не изредка, а систематически, преследуя конкретную цель. Система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работы классного руководителя включает взаимосвязанную деятельность педагогического коллектива образовательного учреждения</w:t>
      </w:r>
      <w:r w:rsidRPr="00880E11">
        <w:rPr>
          <w:rFonts w:ascii="Times New Roman" w:hAnsi="Times New Roman" w:cs="Times New Roman"/>
          <w:i/>
          <w:sz w:val="28"/>
          <w:szCs w:val="28"/>
        </w:rPr>
        <w:t xml:space="preserve"> (классный руководитель, учителя-предметники, социальный педагог, </w:t>
      </w:r>
      <w:proofErr w:type="spellStart"/>
      <w:r w:rsidRPr="00880E11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proofErr w:type="gramStart"/>
      <w:r w:rsidRPr="00880E11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880E11">
        <w:rPr>
          <w:rFonts w:ascii="Times New Roman" w:hAnsi="Times New Roman" w:cs="Times New Roman"/>
          <w:i/>
          <w:sz w:val="28"/>
          <w:szCs w:val="28"/>
        </w:rPr>
        <w:t>едицинский</w:t>
      </w:r>
      <w:proofErr w:type="spellEnd"/>
      <w:r w:rsidRPr="00880E11">
        <w:rPr>
          <w:rFonts w:ascii="Times New Roman" w:hAnsi="Times New Roman" w:cs="Times New Roman"/>
          <w:i/>
          <w:sz w:val="28"/>
          <w:szCs w:val="28"/>
        </w:rPr>
        <w:t xml:space="preserve"> работник, библиотекарь, администрация)</w:t>
      </w:r>
      <w:r w:rsidRPr="00880E11">
        <w:rPr>
          <w:rFonts w:ascii="Times New Roman" w:hAnsi="Times New Roman" w:cs="Times New Roman"/>
          <w:sz w:val="28"/>
          <w:szCs w:val="28"/>
        </w:rPr>
        <w:t>, учащихся и их родителей. Необходимо также осуществлять межведомственное взаимодействие.</w:t>
      </w:r>
    </w:p>
    <w:p w:rsidR="000B6A52" w:rsidRPr="00880E11" w:rsidRDefault="000B6A52" w:rsidP="0088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дидактике имеется широкий диапазон форм и методов работы. Некоторые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мероприятия можно проводить в разной форме в зависимости от поставленной цели и возрастных особенностей учащихся. </w:t>
      </w:r>
      <w:proofErr w:type="spellStart"/>
      <w:r w:rsidRPr="00880E11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Start"/>
      <w:r w:rsidRPr="00880E11">
        <w:rPr>
          <w:rFonts w:ascii="Times New Roman" w:hAnsi="Times New Roman" w:cs="Times New Roman"/>
          <w:i/>
          <w:sz w:val="28"/>
          <w:szCs w:val="28"/>
        </w:rPr>
        <w:t>,</w:t>
      </w:r>
      <w:r w:rsidRPr="00880E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рофориентационно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– профилактическая беседа возможна и в индивидуальной форме, и в форме классного часа, и в форме общешкольного мероприятия.  На практике чаще всего используется групповая форма мероприятий (класс, учебная группа, подгруппа), реже индивидуальная и массовая. Определенные мероприятия эффективны на разных этапах.</w:t>
      </w:r>
    </w:p>
    <w:p w:rsidR="00AF7078" w:rsidRPr="00880E11" w:rsidRDefault="00AF7078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Важным звеном в системе профориентации учащихся является работа с родителями. Практика показывает, что </w:t>
      </w:r>
      <w:r w:rsidRPr="00880E11">
        <w:rPr>
          <w:rFonts w:ascii="Times New Roman" w:hAnsi="Times New Roman" w:cs="Times New Roman"/>
          <w:color w:val="040C28"/>
          <w:sz w:val="28"/>
          <w:szCs w:val="28"/>
        </w:rPr>
        <w:t>родители принимают активное участие в определении жизненных и профессиональных планов своих детей</w:t>
      </w:r>
      <w:r w:rsidRPr="00880E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Именно родители могут в большей мере помочь своим детям определить их возможности и интересы к определенной профессии.</w:t>
      </w:r>
      <w:r w:rsidR="007B4B5F" w:rsidRPr="00880E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Наиболее эффективными считаем следующие мероприятия: тематические родительские собрания, классные встречи, приглашение на классные часы, дни открытых дверей.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</w:t>
      </w:r>
      <w:r w:rsidRPr="00880E11">
        <w:rPr>
          <w:rFonts w:ascii="Times New Roman" w:hAnsi="Times New Roman" w:cs="Times New Roman"/>
          <w:i/>
          <w:sz w:val="28"/>
          <w:szCs w:val="28"/>
        </w:rPr>
        <w:t>этапы</w:t>
      </w:r>
      <w:r w:rsidRPr="00880E11">
        <w:rPr>
          <w:rFonts w:ascii="Times New Roman" w:hAnsi="Times New Roman" w:cs="Times New Roman"/>
          <w:sz w:val="28"/>
          <w:szCs w:val="28"/>
        </w:rPr>
        <w:t xml:space="preserve">, содержание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работы в школе. На каждом этапе реализуются поставленные задачи через систему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E11">
        <w:rPr>
          <w:rFonts w:ascii="Times New Roman" w:hAnsi="Times New Roman" w:cs="Times New Roman"/>
          <w:sz w:val="28"/>
          <w:szCs w:val="28"/>
        </w:rPr>
        <w:t>1-4 классы:  формирование у младших школьников 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0B6A52" w:rsidRPr="00880E11" w:rsidRDefault="000B6A52" w:rsidP="00880E11">
      <w:pPr>
        <w:pStyle w:val="20"/>
        <w:spacing w:line="240" w:lineRule="auto"/>
        <w:ind w:firstLine="851"/>
      </w:pPr>
      <w:r w:rsidRPr="00880E11">
        <w:t xml:space="preserve">При формировании первоначальных навыков профориентации у учащихся начальных классов самыми эффективными мероприятиями считаю </w:t>
      </w:r>
      <w:proofErr w:type="spellStart"/>
      <w:r w:rsidRPr="00880E11">
        <w:t>следующие</w:t>
      </w:r>
      <w:proofErr w:type="gramStart"/>
      <w:r w:rsidRPr="00880E11">
        <w:t>:п</w:t>
      </w:r>
      <w:proofErr w:type="gramEnd"/>
      <w:r w:rsidRPr="00880E11">
        <w:t>роектные</w:t>
      </w:r>
      <w:proofErr w:type="spellEnd"/>
      <w:r w:rsidRPr="00880E11">
        <w:t xml:space="preserve"> работы: «Профессия моих родителей», «Кем я хочу стать» (сочинения, рисунки)</w:t>
      </w:r>
      <w:proofErr w:type="gramStart"/>
      <w:r w:rsidRPr="00880E11">
        <w:t>,к</w:t>
      </w:r>
      <w:proofErr w:type="gramEnd"/>
      <w:r w:rsidRPr="00880E11">
        <w:t xml:space="preserve">лассные часы «Мои любимые увлечения», «Азбука профессий», </w:t>
      </w:r>
      <w:proofErr w:type="spellStart"/>
      <w:r w:rsidRPr="00880E11">
        <w:t>Пазл-шоу</w:t>
      </w:r>
      <w:proofErr w:type="spellEnd"/>
      <w:r w:rsidRPr="00880E11">
        <w:t xml:space="preserve"> «Все профессий важны» просмотр </w:t>
      </w:r>
      <w:proofErr w:type="spellStart"/>
      <w:r w:rsidRPr="00880E11">
        <w:t>профориентационных</w:t>
      </w:r>
      <w:proofErr w:type="spellEnd"/>
      <w:r w:rsidRPr="00880E11">
        <w:t xml:space="preserve"> мультфильмов и передач: «Катя и Эф», «Как это сделано», «</w:t>
      </w:r>
      <w:proofErr w:type="spellStart"/>
      <w:r w:rsidRPr="00880E11">
        <w:t>Навигатум</w:t>
      </w:r>
      <w:proofErr w:type="spellEnd"/>
      <w:r w:rsidRPr="00880E11">
        <w:t xml:space="preserve">». А также учащиеся традиционно становятся участниками общешкольного мероприятия «Город профессий», посещают «Мастерские профессий» и принимают </w:t>
      </w:r>
      <w:r w:rsidRPr="00880E11">
        <w:lastRenderedPageBreak/>
        <w:t>интерактивное участие в их работе.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         На данном этапе развивается активный интерес ко всем профессия, эффективными являются игровые тренинги, анкетирования,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профигры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экскурсии 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професссии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классные встречи. 7-8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начинают участвовать в профильных программах получения первой профессии («Вожатское дело» и «Спасатель»). Изучаются основы профессий  через проекты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», «Атлас профессий»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8-9 классы: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Учащиеся 9-11 классов  активно участвуют в  дне открытых дверей (ТВВИКУ, ГАУ «Северного Зауралья», ГАПОУ ГАПК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ГолышмановскийАгропедколледж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</w:t>
      </w:r>
      <w:r w:rsidRPr="0088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ИПИ им. П.П. </w:t>
      </w:r>
      <w:proofErr w:type="spellStart"/>
      <w:r w:rsidRPr="00880E11">
        <w:rPr>
          <w:rFonts w:ascii="Times New Roman" w:hAnsi="Times New Roman" w:cs="Times New Roman"/>
          <w:sz w:val="28"/>
          <w:szCs w:val="28"/>
          <w:shd w:val="clear" w:color="auto" w:fill="FFFFFF"/>
        </w:rPr>
        <w:t>Ершова</w:t>
      </w:r>
      <w:r w:rsidRPr="0088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), ГАПО ТО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многопрофильный техникум»), встречаются с представителями учебных заведений, сотрудниками Центра занятости населения. Дополнительную информацию по вопросам самоопределения учащиеся и их родители можно найти на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специализированых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сайтах по профориентации: «Профессии будущего»,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Учеба_ру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», «Поступи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0E11">
        <w:rPr>
          <w:rFonts w:ascii="Times New Roman" w:hAnsi="Times New Roman" w:cs="Times New Roman"/>
          <w:sz w:val="28"/>
          <w:szCs w:val="28"/>
          <w:lang w:val="en-US"/>
        </w:rPr>
        <w:t>Vuzopedia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», «Мое образование»,  «</w:t>
      </w:r>
      <w:proofErr w:type="spellStart"/>
      <w:r w:rsidRPr="00880E11">
        <w:rPr>
          <w:rFonts w:ascii="Times New Roman" w:hAnsi="Times New Roman" w:cs="Times New Roman"/>
          <w:sz w:val="28"/>
          <w:szCs w:val="28"/>
          <w:lang w:val="en-US"/>
        </w:rPr>
        <w:t>Tabiturient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».</w:t>
      </w:r>
    </w:p>
    <w:p w:rsidR="000B6A52" w:rsidRPr="00880E11" w:rsidRDefault="000B6A52" w:rsidP="00880E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С момента запуска национального проекта «Билет в будущее» учащиеся школы принимают в нем активное участие.</w:t>
      </w:r>
      <w:r w:rsidR="00AD49DB" w:rsidRPr="00880E11">
        <w:rPr>
          <w:rFonts w:ascii="Times New Roman" w:hAnsi="Times New Roman" w:cs="Times New Roman"/>
          <w:sz w:val="28"/>
          <w:szCs w:val="28"/>
        </w:rPr>
        <w:t xml:space="preserve"> </w:t>
      </w:r>
      <w:r w:rsidRPr="00880E11">
        <w:rPr>
          <w:rFonts w:ascii="Times New Roman" w:hAnsi="Times New Roman" w:cs="Times New Roman"/>
          <w:sz w:val="28"/>
          <w:szCs w:val="28"/>
        </w:rPr>
        <w:t xml:space="preserve">Данная платформа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позволяетвыстроитьпрофориентационный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маршрут каждому участнику. В ходе участия в проекте ученик проходят несколько этапов: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профурок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участие 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профпробах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), посещение виртуальной выставки, повторная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диагности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и урок рефлексия. В заключении участник получает рекомендации по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выбору (может посмотреть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видеорекомендацию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). У участников есть доступ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видеороликам, посвященным профессиям, «примерочной профессий». Кроме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зарегистрированных в проекте по региональной  квоте, у всех учащихся 6-11 классов есть возможность в  поучаствовать в проекте 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деморежиме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: пройти диагностику и воспользоваться полезными ресурсами платформы. </w:t>
      </w:r>
      <w:r w:rsidRPr="00880E11">
        <w:rPr>
          <w:rFonts w:ascii="Times New Roman" w:eastAsia="Times New Roman" w:hAnsi="Times New Roman" w:cs="Times New Roman"/>
          <w:sz w:val="28"/>
          <w:szCs w:val="28"/>
        </w:rPr>
        <w:t>В прое</w:t>
      </w:r>
      <w:proofErr w:type="gramStart"/>
      <w:r w:rsidRPr="00880E11">
        <w:rPr>
          <w:rFonts w:ascii="Times New Roman" w:eastAsia="Times New Roman" w:hAnsi="Times New Roman" w:cs="Times New Roman"/>
          <w:sz w:val="28"/>
          <w:szCs w:val="28"/>
        </w:rPr>
        <w:t>кт  вкл</w:t>
      </w:r>
      <w:proofErr w:type="gramEnd"/>
      <w:r w:rsidRPr="00880E11">
        <w:rPr>
          <w:rFonts w:ascii="Times New Roman" w:eastAsia="Times New Roman" w:hAnsi="Times New Roman" w:cs="Times New Roman"/>
          <w:sz w:val="28"/>
          <w:szCs w:val="28"/>
        </w:rPr>
        <w:t xml:space="preserve">ючено более 30 профессий, опробованных на чемпионатах </w:t>
      </w:r>
      <w:proofErr w:type="spellStart"/>
      <w:r w:rsidRPr="00880E11">
        <w:rPr>
          <w:rFonts w:ascii="Times New Roman" w:eastAsia="Times New Roman" w:hAnsi="Times New Roman" w:cs="Times New Roman"/>
          <w:sz w:val="28"/>
          <w:szCs w:val="28"/>
        </w:rPr>
        <w:t>WorldSkillsJunior</w:t>
      </w:r>
      <w:proofErr w:type="spellEnd"/>
      <w:r w:rsidRPr="00880E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80E11">
        <w:rPr>
          <w:rFonts w:ascii="Times New Roman" w:eastAsia="Times New Roman" w:hAnsi="Times New Roman" w:cs="Times New Roman"/>
          <w:sz w:val="28"/>
          <w:szCs w:val="28"/>
        </w:rPr>
        <w:t>DigitalSkills</w:t>
      </w:r>
      <w:proofErr w:type="spellEnd"/>
      <w:r w:rsidRPr="00880E11">
        <w:rPr>
          <w:rFonts w:ascii="Times New Roman" w:eastAsia="Times New Roman" w:hAnsi="Times New Roman" w:cs="Times New Roman"/>
          <w:sz w:val="28"/>
          <w:szCs w:val="28"/>
        </w:rPr>
        <w:t xml:space="preserve">.     Ставка делается на цифровые технологии, новые отрасли и профессии, а также модернизацию </w:t>
      </w:r>
      <w:r w:rsidRPr="00880E11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существующей экономики — ведь «цифра» приходит и в привычные сервисные профессии.</w:t>
      </w:r>
    </w:p>
    <w:p w:rsidR="000B6A52" w:rsidRPr="00880E11" w:rsidRDefault="000B6A52" w:rsidP="00880E11">
      <w:pPr>
        <w:pStyle w:val="20"/>
        <w:spacing w:line="240" w:lineRule="auto"/>
        <w:ind w:firstLine="851"/>
      </w:pPr>
      <w:r w:rsidRPr="00880E11">
        <w:t xml:space="preserve">В школе  действуют три </w:t>
      </w:r>
      <w:proofErr w:type="spellStart"/>
      <w:r w:rsidRPr="00880E11">
        <w:t>профориентационных</w:t>
      </w:r>
      <w:proofErr w:type="spellEnd"/>
      <w:r w:rsidRPr="00880E11">
        <w:t xml:space="preserve"> профильных класса: </w:t>
      </w:r>
      <w:proofErr w:type="spellStart"/>
      <w:r w:rsidRPr="00880E11">
        <w:t>агрокласс</w:t>
      </w:r>
      <w:proofErr w:type="spellEnd"/>
      <w:r w:rsidRPr="00880E11">
        <w:t>, педагогический  и медицинский.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СОШ №1» - школа партнер ГАУ Северного Зауралья с 2020-2021 учебного года и куратор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сетевогопрофориентационногообразовательного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проекта «Мы выбираем АПК» 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Голышмановском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городском округе. В 2022-2023 учебном году в муниципалитете работают три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где обучаются 63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агроклассника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80E11">
        <w:rPr>
          <w:rFonts w:ascii="Times New Roman" w:hAnsi="Times New Roman" w:cs="Times New Roman"/>
          <w:sz w:val="28"/>
          <w:szCs w:val="28"/>
        </w:rPr>
        <w:t xml:space="preserve"> в рамках системы раннего профессионального образования осуществлять поиск, отбор и сопровождение учащихся 9-11 классов, стремящихся к интеллектуальному развитию и самореализации, ориентированных на получение среднего профессионального  и высшего аграрного образования и последующего трудоустройства  в агропромышленном комплексе Тюменской области.</w:t>
      </w:r>
    </w:p>
    <w:p w:rsidR="000B6A52" w:rsidRPr="00880E11" w:rsidRDefault="000B6A52" w:rsidP="0088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E11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учащиеся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: получают теоретические знания о развитии АПК в России и мире в рамках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лекций, участвуют в проектно-исследовательской деятельности, изучают профильные предметы на углубленном уровне для подготовки к ЕГЭ, участвуют в статусных олимпиадах, посещают предприятия агропромышленного комплекса в рамках экскурсионной, практической и трудовой деятельности, встречаются с руководителями сферы АПК, людьми аграрных профессий, успешными агробизнесменами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фермерами, узнают о профессиях агропромышленной отрасли в ходе мероприятия «День открытых дверей» в средних специальных и высших учебных заведениях, изучают основы аграрных профессий в рамках проекта «Первая профессия», 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Агропоколение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Агромеханик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», «Слесарь по ремонту сельскохозяйственных машин».</w:t>
      </w:r>
      <w:proofErr w:type="gramEnd"/>
    </w:p>
    <w:p w:rsidR="000B6A52" w:rsidRPr="00880E11" w:rsidRDefault="000B6A52" w:rsidP="0088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С 2022-2023 учебного года в нашей школе открыли педагогический и медицинский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0B6A52" w:rsidRPr="00880E11" w:rsidRDefault="000B6A52" w:rsidP="0088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 </w:t>
      </w:r>
      <w:r w:rsidRPr="00880E11">
        <w:rPr>
          <w:rFonts w:ascii="Times New Roman" w:hAnsi="Times New Roman" w:cs="Times New Roman"/>
          <w:b/>
          <w:sz w:val="28"/>
          <w:szCs w:val="28"/>
        </w:rPr>
        <w:t>медицинском классе</w:t>
      </w:r>
      <w:r w:rsidRPr="00880E11">
        <w:rPr>
          <w:rFonts w:ascii="Times New Roman" w:hAnsi="Times New Roman" w:cs="Times New Roman"/>
          <w:sz w:val="28"/>
          <w:szCs w:val="28"/>
        </w:rPr>
        <w:t xml:space="preserve"> обучается 27 учащихся. </w:t>
      </w:r>
    </w:p>
    <w:p w:rsidR="000B6A52" w:rsidRPr="00880E11" w:rsidRDefault="000B6A52" w:rsidP="0088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80E11">
        <w:rPr>
          <w:rFonts w:ascii="Times New Roman" w:hAnsi="Times New Roman" w:cs="Times New Roman"/>
          <w:sz w:val="28"/>
          <w:szCs w:val="28"/>
        </w:rPr>
        <w:t>: формирование мотивации к выбору профессии медицинского работника,  профессиональному самоопределению адаптации в профессиональной среде.</w:t>
      </w:r>
    </w:p>
    <w:p w:rsidR="000B6A52" w:rsidRPr="00880E11" w:rsidRDefault="000B6A52" w:rsidP="0088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В соответствии с планом работы ученики класса посещают медицинские учреждения, участвуют в олимпиадах и проектах, участвуют в волонтерской деятельности, изучают курс «Основы медицинского добровольчества», проводят мероприятия для младших школьников («В гостях у гигиены», «Азбука здоровья)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 </w:t>
      </w:r>
      <w:r w:rsidRPr="00880E11">
        <w:rPr>
          <w:rFonts w:ascii="Times New Roman" w:hAnsi="Times New Roman" w:cs="Times New Roman"/>
          <w:b/>
          <w:sz w:val="28"/>
          <w:szCs w:val="28"/>
        </w:rPr>
        <w:t>педагогическом классе</w:t>
      </w:r>
      <w:r w:rsidRPr="00880E11">
        <w:rPr>
          <w:rFonts w:ascii="Times New Roman" w:hAnsi="Times New Roman" w:cs="Times New Roman"/>
          <w:sz w:val="28"/>
          <w:szCs w:val="28"/>
        </w:rPr>
        <w:t xml:space="preserve"> обучаются13 учащихся.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>Цель</w:t>
      </w:r>
      <w:r w:rsidRPr="00880E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80E11">
        <w:rPr>
          <w:rFonts w:ascii="Times New Roman" w:hAnsi="Times New Roman" w:cs="Times New Roman"/>
          <w:sz w:val="28"/>
          <w:szCs w:val="28"/>
        </w:rPr>
        <w:t xml:space="preserve"> формирование у учащихся положительной установки на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- педагогическую деятельность и готовность к педагогическому труду.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          В процессе обучения ученики изучают основы общения и межличностных отношений, особенности взаимодействия с детьми, проходят профильные пробы в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Агропедагогичеком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колледже, проводят мероприятия для школьников (веселые перемены, игры, классные часы), участвуют в конкурсах и олимпиадах.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 результате обучения в профильных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0B6A52" w:rsidRPr="00880E11" w:rsidRDefault="000B6A52" w:rsidP="00880E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Учащиеся получают информацию о представленных профессиональных отраслях, получают возможность увидеть профессию изнутри.</w:t>
      </w:r>
    </w:p>
    <w:p w:rsidR="000B6A52" w:rsidRPr="00880E11" w:rsidRDefault="000B6A52" w:rsidP="00880E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E11">
        <w:rPr>
          <w:rFonts w:ascii="Times New Roman" w:hAnsi="Times New Roman" w:cs="Times New Roman"/>
          <w:sz w:val="28"/>
          <w:szCs w:val="28"/>
        </w:rPr>
        <w:lastRenderedPageBreak/>
        <w:t>Повыщается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мотивация к изучению профильных предметов на углубленном уровне.</w:t>
      </w:r>
    </w:p>
    <w:p w:rsidR="000B6A52" w:rsidRPr="00880E11" w:rsidRDefault="000B6A52" w:rsidP="00880E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Развивается творческих потенциал, за счет активного участия в конкурсах, олимпиадах, проектах, исследованиях.</w:t>
      </w:r>
    </w:p>
    <w:p w:rsidR="000B6A52" w:rsidRPr="00880E11" w:rsidRDefault="000B6A52" w:rsidP="00880E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Выявляют профессиональные склонности,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профпригодность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, происходит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профопределение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.</w:t>
      </w:r>
    </w:p>
    <w:p w:rsidR="000B6A52" w:rsidRPr="00880E11" w:rsidRDefault="000B6A52" w:rsidP="00880E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Чтобы реализовать современную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работу в школе кураторы постоянно проходят курсы повышения квалификации, участвуют в семинарах 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, обмениваются опытом с коллегами,  проводят семинары для классных руководителей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b/>
          <w:sz w:val="28"/>
          <w:szCs w:val="28"/>
        </w:rPr>
        <w:t xml:space="preserve">             Таким </w:t>
      </w:r>
      <w:proofErr w:type="gramStart"/>
      <w:r w:rsidRPr="00880E11">
        <w:rPr>
          <w:rFonts w:ascii="Times New Roman" w:hAnsi="Times New Roman" w:cs="Times New Roman"/>
          <w:b/>
          <w:sz w:val="28"/>
          <w:szCs w:val="28"/>
        </w:rPr>
        <w:t>образом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работы в общеобразовательной школе позволит сформировать у учащихся: 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умение анализировать свои способности и образовательный потенциал применительно к выбору профессии;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-умение проявлять активность в выборе профессии, осознанный выбор будущей профессии и возможностей реализации собственных жизненных планов; 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 отношение к профессиональ</w:t>
      </w:r>
      <w:bookmarkStart w:id="0" w:name="_GoBack"/>
      <w:bookmarkEnd w:id="0"/>
      <w:r w:rsidRPr="00880E11">
        <w:rPr>
          <w:rFonts w:ascii="Times New Roman" w:hAnsi="Times New Roman" w:cs="Times New Roman"/>
          <w:sz w:val="28"/>
          <w:szCs w:val="28"/>
        </w:rPr>
        <w:t>ной деятельности как возможности участия в решении личных, общественных, государственных, общенациональных проблем.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Правильно организованная система школьной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профориентацииповышает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учебную мотивацию, развивает творческий потенциал учащихся, формирует потребность к углубленному изучению профильных предметов, помогает сделать осознанный и правильный выбор выпускных экзаменов и способствует их успешной сдаче.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           В случае правильного выбора молодым человеком профессии в выигрыше оказывается не только общество, получившее активного, целеустремлённого деятеля общественного производства, но, главное, личность, испытывающую удовлетворение и получающую широкие возможности для самореализации.</w:t>
      </w:r>
    </w:p>
    <w:p w:rsidR="000B6A52" w:rsidRPr="00880E11" w:rsidRDefault="000B6A52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br w:type="page"/>
      </w:r>
    </w:p>
    <w:p w:rsidR="00192C15" w:rsidRDefault="00192C15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Методическая игра</w:t>
      </w:r>
    </w:p>
    <w:p w:rsidR="00880E11" w:rsidRPr="00880E11" w:rsidRDefault="00880E11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15" w:rsidRPr="00880E11" w:rsidRDefault="00192C15" w:rsidP="008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Профкафе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>»</w:t>
      </w:r>
    </w:p>
    <w:p w:rsidR="00C73739" w:rsidRPr="00880E11" w:rsidRDefault="0034746A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Вед: Уважаемые коллеги, сегодня мы приглашаем вас посетить наше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профкафе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«4 звезды». Сейчас вы выберете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бейжди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разного цвета. Прошу вас занять столы с соответствующим маркером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олучают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в виде поварского колпака и рассаживаются за столы, образуя команды). </w:t>
      </w:r>
    </w:p>
    <w:p w:rsidR="0034746A" w:rsidRPr="00880E11" w:rsidRDefault="0034746A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Для вас сегодня будут готовить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профблюда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опытные </w:t>
      </w:r>
      <w:proofErr w:type="spellStart"/>
      <w:r w:rsidR="00C73739" w:rsidRPr="00880E11">
        <w:rPr>
          <w:rFonts w:ascii="Times New Roman" w:hAnsi="Times New Roman" w:cs="Times New Roman"/>
          <w:sz w:val="28"/>
          <w:szCs w:val="28"/>
        </w:rPr>
        <w:t>шеф-де-парти</w:t>
      </w:r>
      <w:proofErr w:type="spellEnd"/>
      <w:r w:rsidR="00C73739" w:rsidRPr="00880E11">
        <w:rPr>
          <w:rFonts w:ascii="Times New Roman" w:hAnsi="Times New Roman" w:cs="Times New Roman"/>
          <w:sz w:val="28"/>
          <w:szCs w:val="28"/>
        </w:rPr>
        <w:t xml:space="preserve"> (повара на отдельных станциях) и наш шеф повар, который приготовил вам особое блюдо от шефа. Сначала вам нужно пройти посвящение в су-шефы. Напишите на </w:t>
      </w:r>
      <w:proofErr w:type="spellStart"/>
      <w:r w:rsidR="00C73739" w:rsidRPr="00880E11">
        <w:rPr>
          <w:rFonts w:ascii="Times New Roman" w:hAnsi="Times New Roman" w:cs="Times New Roman"/>
          <w:sz w:val="28"/>
          <w:szCs w:val="28"/>
        </w:rPr>
        <w:t>бейджах</w:t>
      </w:r>
      <w:proofErr w:type="spellEnd"/>
      <w:r w:rsidR="00C73739" w:rsidRPr="00880E11">
        <w:rPr>
          <w:rFonts w:ascii="Times New Roman" w:hAnsi="Times New Roman" w:cs="Times New Roman"/>
          <w:sz w:val="28"/>
          <w:szCs w:val="28"/>
        </w:rPr>
        <w:t xml:space="preserve"> ваше имя и придумайте название вашей команды и девиз</w:t>
      </w:r>
      <w:r w:rsidR="003472AC" w:rsidRPr="00880E11">
        <w:rPr>
          <w:rFonts w:ascii="Times New Roman" w:hAnsi="Times New Roman" w:cs="Times New Roman"/>
          <w:sz w:val="28"/>
          <w:szCs w:val="28"/>
        </w:rPr>
        <w:t>, выберите капитана</w:t>
      </w:r>
      <w:r w:rsidR="00C73739" w:rsidRPr="00880E11">
        <w:rPr>
          <w:rFonts w:ascii="Times New Roman" w:hAnsi="Times New Roman" w:cs="Times New Roman"/>
          <w:sz w:val="28"/>
          <w:szCs w:val="28"/>
        </w:rPr>
        <w:t xml:space="preserve">. У вас на это задание 5 минут. </w:t>
      </w:r>
    </w:p>
    <w:p w:rsidR="00C73739" w:rsidRPr="00880E11" w:rsidRDefault="00C73739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Представьте свои команды, пожалуйста.</w:t>
      </w:r>
    </w:p>
    <w:p w:rsidR="008717A7" w:rsidRPr="00880E11" w:rsidRDefault="008717A7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- Сейчас мы проверим ваши 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профнавыки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. Вы же все работаете в образовании? </w:t>
      </w:r>
    </w:p>
    <w:p w:rsidR="008717A7" w:rsidRPr="00880E11" w:rsidRDefault="008717A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880E11">
        <w:rPr>
          <w:bCs/>
          <w:color w:val="000000"/>
          <w:sz w:val="28"/>
          <w:szCs w:val="28"/>
        </w:rPr>
        <w:t>Сейчас мы узнаем, насколько хорошо вы знаете тонкости профессии учителя</w:t>
      </w:r>
      <w:r w:rsidR="00880E11">
        <w:rPr>
          <w:bCs/>
          <w:color w:val="000000"/>
          <w:sz w:val="28"/>
          <w:szCs w:val="28"/>
        </w:rPr>
        <w:t>.</w:t>
      </w:r>
      <w:r w:rsidRPr="00880E11">
        <w:rPr>
          <w:bCs/>
          <w:color w:val="000000"/>
          <w:sz w:val="28"/>
          <w:szCs w:val="28"/>
        </w:rPr>
        <w:t xml:space="preserve"> </w:t>
      </w:r>
    </w:p>
    <w:p w:rsidR="008717A7" w:rsidRPr="00880E11" w:rsidRDefault="008717A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954"/>
        <w:gridCol w:w="2942"/>
      </w:tblGrid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80E11">
              <w:rPr>
                <w:bCs/>
                <w:color w:val="000000"/>
                <w:sz w:val="28"/>
                <w:szCs w:val="28"/>
              </w:rPr>
              <w:t>№</w:t>
            </w:r>
          </w:p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0E11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80E11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80E11">
              <w:rPr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80E11">
              <w:rPr>
                <w:bCs/>
                <w:color w:val="000000"/>
                <w:sz w:val="28"/>
                <w:szCs w:val="28"/>
              </w:rPr>
              <w:t xml:space="preserve">Ответ 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Шутят, что представитель этой профессии обладает «лучшими качествами дрессировщика, клоуна и цирковой лошади, которую год за годом гоняют по кругу». О какой профессии идет речь?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80E11">
              <w:rPr>
                <w:iCs/>
                <w:sz w:val="28"/>
                <w:szCs w:val="28"/>
              </w:rPr>
              <w:t>Учитель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 не могут обойтись охотники, барабанщики и учителя математики?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Без дроби</w:t>
            </w:r>
          </w:p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какому учителю-предметнику надо обращаться «Ваше преподобие» или «Ваше степенство»?</w:t>
            </w:r>
          </w:p>
          <w:p w:rsidR="008717A7" w:rsidRPr="00880E11" w:rsidRDefault="008717A7" w:rsidP="00880E11">
            <w:pPr>
              <w:ind w:left="75"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7A7" w:rsidRPr="00880E11" w:rsidRDefault="008717A7" w:rsidP="00880E11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880E11">
              <w:rPr>
                <w:iCs/>
                <w:sz w:val="28"/>
                <w:szCs w:val="28"/>
              </w:rPr>
              <w:t>К учителю математики, ведь это он – специалист по подобию треугольников и степенным функциям.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Диктатор</w:t>
            </w: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учитель</w:t>
            </w:r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какому предмету?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русского языка, ведь именно он диктует диктанты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буква, приблизившись к любому самому хорошему учителю, очень плохо на него влияет?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Буква «М»: учитель – </w:t>
            </w:r>
            <w:r w:rsidRPr="00880E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</w:t>
            </w:r>
          </w:p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руки учителей информатики очень любят лизать кошки?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Потому что они у них пахнут «мышкой»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в шкафу свой скелет. О каких учителях эта поговорка?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учителях биологии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японцы обращаются к своему учителю?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0E11">
              <w:rPr>
                <w:bCs/>
                <w:sz w:val="28"/>
                <w:szCs w:val="28"/>
              </w:rPr>
              <w:t>Сэнсэй</w:t>
            </w:r>
            <w:proofErr w:type="spellEnd"/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педагогов по общественным дисциплинам?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lastRenderedPageBreak/>
              <w:t>Гуманитарии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преподаватель должен объяснять материал урока учащимся?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Заносчиво;                             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 Доходчиво;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Усидчиво;                                       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г)  Бегло.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Доходчиво</w:t>
            </w:r>
          </w:p>
        </w:tc>
      </w:tr>
      <w:tr w:rsidR="008717A7" w:rsidRPr="00880E11" w:rsidTr="006A1B63">
        <w:tc>
          <w:tcPr>
            <w:tcW w:w="675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расшифровывается название школьной должности – завуч?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Заводила учащихся;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Заведующий учебниками;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Заведующий учебной частью;</w:t>
            </w: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8717A7" w:rsidRPr="00880E11" w:rsidRDefault="008717A7" w:rsidP="00880E11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Заведомо умный человек.</w:t>
            </w:r>
          </w:p>
        </w:tc>
        <w:tc>
          <w:tcPr>
            <w:tcW w:w="2942" w:type="dxa"/>
          </w:tcPr>
          <w:p w:rsidR="008717A7" w:rsidRPr="00880E11" w:rsidRDefault="008717A7" w:rsidP="00880E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80E11">
              <w:rPr>
                <w:bCs/>
                <w:sz w:val="28"/>
                <w:szCs w:val="28"/>
              </w:rPr>
              <w:t>Заведующий учебной частью</w:t>
            </w:r>
          </w:p>
        </w:tc>
      </w:tr>
    </w:tbl>
    <w:p w:rsidR="00085A97" w:rsidRPr="00880E11" w:rsidRDefault="00085A97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BD" w:rsidRPr="00880E11" w:rsidRDefault="00C73739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Отлично. Вы приняты в наше кафе на стажировку.</w:t>
      </w:r>
    </w:p>
    <w:p w:rsidR="00C73739" w:rsidRPr="00880E11" w:rsidRDefault="006B61BD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</w:t>
      </w:r>
      <w:r w:rsidR="00C73739" w:rsidRPr="00880E11">
        <w:rPr>
          <w:rFonts w:ascii="Times New Roman" w:hAnsi="Times New Roman" w:cs="Times New Roman"/>
          <w:sz w:val="28"/>
          <w:szCs w:val="28"/>
        </w:rPr>
        <w:t xml:space="preserve"> Сейчас вам предстоит приготовить первое </w:t>
      </w:r>
      <w:proofErr w:type="spellStart"/>
      <w:r w:rsidR="00C73739" w:rsidRPr="00880E11">
        <w:rPr>
          <w:rFonts w:ascii="Times New Roman" w:hAnsi="Times New Roman" w:cs="Times New Roman"/>
          <w:sz w:val="28"/>
          <w:szCs w:val="28"/>
        </w:rPr>
        <w:t>профблюдо</w:t>
      </w:r>
      <w:proofErr w:type="spellEnd"/>
      <w:r w:rsidR="00C73739" w:rsidRPr="00880E11">
        <w:rPr>
          <w:rFonts w:ascii="Times New Roman" w:hAnsi="Times New Roman" w:cs="Times New Roman"/>
          <w:sz w:val="28"/>
          <w:szCs w:val="28"/>
        </w:rPr>
        <w:t xml:space="preserve"> для нашего 4* кафе.  Из полученных материалов вы должны приготовить звезду. На каждый лучик придумайте, что является важным</w:t>
      </w:r>
      <w:r w:rsidR="003472AC" w:rsidRPr="00880E11">
        <w:rPr>
          <w:rFonts w:ascii="Times New Roman" w:hAnsi="Times New Roman" w:cs="Times New Roman"/>
          <w:sz w:val="28"/>
          <w:szCs w:val="28"/>
        </w:rPr>
        <w:t xml:space="preserve"> аспектом или принципом </w:t>
      </w:r>
      <w:r w:rsidR="00C73739" w:rsidRPr="00880E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73739" w:rsidRPr="00880E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73739" w:rsidRPr="00880E11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3472AC" w:rsidRPr="00880E11">
        <w:rPr>
          <w:rFonts w:ascii="Times New Roman" w:hAnsi="Times New Roman" w:cs="Times New Roman"/>
          <w:sz w:val="28"/>
          <w:szCs w:val="28"/>
        </w:rPr>
        <w:t xml:space="preserve"> У вас есть 5 минут.</w:t>
      </w:r>
    </w:p>
    <w:p w:rsidR="003472AC" w:rsidRPr="00880E11" w:rsidRDefault="003472AC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Представьте, пожалуйста ваши звезды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команды показывают звезды и представляют их)</w:t>
      </w:r>
    </w:p>
    <w:p w:rsidR="003472AC" w:rsidRPr="00880E11" w:rsidRDefault="003472AC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- Какие талантливые нам попались ученики! Вы заслужили блюдо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шеф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- повара. Позвольте представить нашего шефа:  Мохова Елена Александровна,</w:t>
      </w:r>
      <w:r w:rsidR="006E7FAE" w:rsidRPr="00880E11">
        <w:rPr>
          <w:rFonts w:ascii="Times New Roman" w:hAnsi="Times New Roman" w:cs="Times New Roman"/>
          <w:sz w:val="28"/>
          <w:szCs w:val="28"/>
        </w:rPr>
        <w:t xml:space="preserve"> </w:t>
      </w:r>
      <w:r w:rsidRPr="00880E11">
        <w:rPr>
          <w:rFonts w:ascii="Times New Roman" w:hAnsi="Times New Roman" w:cs="Times New Roman"/>
          <w:sz w:val="28"/>
          <w:szCs w:val="28"/>
        </w:rPr>
        <w:t>(победитель муниципального и финалист регионального конкурса «Классный руководитель 2022») приготовила для вас мастер класс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72AC" w:rsidRPr="00880E11" w:rsidRDefault="003472AC" w:rsidP="00880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E1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880E11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Профспагетти</w:t>
      </w:r>
      <w:proofErr w:type="spellEnd"/>
      <w:r w:rsidRPr="00880E1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472AC" w:rsidRPr="00880E11" w:rsidRDefault="003472AC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- Спасибо шеф. Вы были активными участниками.</w:t>
      </w:r>
      <w:r w:rsidR="00085A97" w:rsidRPr="00880E11">
        <w:rPr>
          <w:rFonts w:ascii="Times New Roman" w:hAnsi="Times New Roman" w:cs="Times New Roman"/>
          <w:sz w:val="28"/>
          <w:szCs w:val="28"/>
        </w:rPr>
        <w:t xml:space="preserve"> Чтобы пройти стажировку, вы должны научиться готовить 4 блюда из нашего </w:t>
      </w:r>
      <w:proofErr w:type="gramStart"/>
      <w:r w:rsidR="00085A97" w:rsidRPr="00880E1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085A97" w:rsidRPr="00880E11">
        <w:rPr>
          <w:rFonts w:ascii="Times New Roman" w:hAnsi="Times New Roman" w:cs="Times New Roman"/>
          <w:sz w:val="28"/>
          <w:szCs w:val="28"/>
        </w:rPr>
        <w:t xml:space="preserve"> меню.</w:t>
      </w:r>
      <w:r w:rsidR="00573D81" w:rsidRPr="00880E11">
        <w:rPr>
          <w:rFonts w:ascii="Times New Roman" w:hAnsi="Times New Roman" w:cs="Times New Roman"/>
          <w:sz w:val="28"/>
          <w:szCs w:val="28"/>
        </w:rPr>
        <w:t xml:space="preserve"> За каждое блюдо вы получите * в свой маршрутный лист.</w:t>
      </w:r>
      <w:r w:rsidR="00085A97" w:rsidRPr="00880E11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Pr="00880E11">
        <w:rPr>
          <w:rFonts w:ascii="Times New Roman" w:hAnsi="Times New Roman" w:cs="Times New Roman"/>
          <w:sz w:val="28"/>
          <w:szCs w:val="28"/>
        </w:rPr>
        <w:t xml:space="preserve"> меню</w:t>
      </w:r>
      <w:r w:rsidR="00085A97" w:rsidRPr="00880E11">
        <w:rPr>
          <w:rFonts w:ascii="Times New Roman" w:hAnsi="Times New Roman" w:cs="Times New Roman"/>
          <w:sz w:val="28"/>
          <w:szCs w:val="28"/>
        </w:rPr>
        <w:t xml:space="preserve"> вы приглашаетесь в отдел кадров. ( Уходят в другой зал, перерыв 10 минут или выполняют задание)</w:t>
      </w:r>
    </w:p>
    <w:p w:rsidR="00085A97" w:rsidRPr="00880E11" w:rsidRDefault="00085A97" w:rsidP="00880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0E11">
        <w:rPr>
          <w:b/>
          <w:bCs/>
          <w:color w:val="000000"/>
          <w:sz w:val="28"/>
          <w:szCs w:val="28"/>
        </w:rPr>
        <w:t xml:space="preserve">Найди профессию в школе» </w:t>
      </w:r>
    </w:p>
    <w:p w:rsidR="00085A97" w:rsidRPr="00880E11" w:rsidRDefault="00085A9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80E11">
        <w:rPr>
          <w:bCs/>
          <w:color w:val="000000"/>
          <w:sz w:val="28"/>
          <w:szCs w:val="28"/>
        </w:rPr>
        <w:t xml:space="preserve">В шесть лет ребёнок приходит в первый класс  и на своём пути встречает не только учителей разных специальностей, но и  представителей других  профессий. </w:t>
      </w:r>
    </w:p>
    <w:p w:rsidR="00085A97" w:rsidRPr="00880E11" w:rsidRDefault="00085A9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880E11">
        <w:rPr>
          <w:bCs/>
          <w:color w:val="000000"/>
          <w:sz w:val="28"/>
          <w:szCs w:val="28"/>
        </w:rPr>
        <w:t>Найдите названия профессий, которые есть в нашей школе: медсестра, сторож, психолог, повар, воспитатель, уборщик, няня, бухгалтер, водитель, дворник, сантехник, столяр, электрик, кочегар, кладовщик, учитель, преподаватель, сторож, библиотекарь.</w:t>
      </w:r>
      <w:proofErr w:type="gramEnd"/>
    </w:p>
    <w:p w:rsidR="00085A97" w:rsidRPr="00880E11" w:rsidRDefault="00085A9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85A97" w:rsidRPr="00880E11" w:rsidRDefault="00085A97" w:rsidP="00880E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6136" w:type="dxa"/>
        <w:jc w:val="center"/>
        <w:tblInd w:w="93" w:type="dxa"/>
        <w:tblLook w:val="04A0"/>
      </w:tblPr>
      <w:tblGrid>
        <w:gridCol w:w="426"/>
        <w:gridCol w:w="480"/>
        <w:gridCol w:w="436"/>
        <w:gridCol w:w="496"/>
        <w:gridCol w:w="468"/>
        <w:gridCol w:w="436"/>
        <w:gridCol w:w="429"/>
        <w:gridCol w:w="426"/>
        <w:gridCol w:w="502"/>
        <w:gridCol w:w="432"/>
        <w:gridCol w:w="436"/>
        <w:gridCol w:w="426"/>
        <w:gridCol w:w="502"/>
        <w:gridCol w:w="496"/>
        <w:gridCol w:w="480"/>
        <w:gridCol w:w="502"/>
        <w:gridCol w:w="426"/>
        <w:gridCol w:w="502"/>
      </w:tblGrid>
      <w:tr w:rsidR="00836996" w:rsidRPr="00880E11" w:rsidTr="00836996">
        <w:trPr>
          <w:trHeight w:val="186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б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е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г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6996" w:rsidRPr="00880E11" w:rsidTr="00836996">
        <w:trPr>
          <w:trHeight w:val="186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у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е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г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а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л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к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а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е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к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ж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э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я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м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и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и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м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</w:t>
            </w:r>
            <w:proofErr w:type="spellEnd"/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у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 </w:t>
            </w:r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м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836996" w:rsidRPr="00880E11" w:rsidTr="00836996">
        <w:trPr>
          <w:trHeight w:val="19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7" w:rsidRPr="00880E11" w:rsidRDefault="00085A97" w:rsidP="008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0E1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085A97" w:rsidRPr="00880E11" w:rsidRDefault="00085A97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>( во время перерыва идет подготовка станций)</w:t>
      </w:r>
    </w:p>
    <w:p w:rsidR="00573D81" w:rsidRPr="00880E11" w:rsidRDefault="00573D81" w:rsidP="0088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ПРОФпицца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(Мохова Е.А.)</w:t>
      </w:r>
    </w:p>
    <w:p w:rsidR="00573D81" w:rsidRPr="00880E11" w:rsidRDefault="00573D81" w:rsidP="0088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ПРОФвинегрет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Дегтянникова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573D81" w:rsidRPr="00880E11" w:rsidRDefault="00573D81" w:rsidP="0088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ПРОФкексы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0E11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573D81" w:rsidRPr="00880E11" w:rsidRDefault="00573D81" w:rsidP="00880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E11">
        <w:rPr>
          <w:rFonts w:ascii="Times New Roman" w:hAnsi="Times New Roman" w:cs="Times New Roman"/>
          <w:sz w:val="28"/>
          <w:szCs w:val="28"/>
        </w:rPr>
        <w:t>ПРОФкоктейль</w:t>
      </w:r>
      <w:proofErr w:type="spellEnd"/>
      <w:r w:rsidRPr="00880E11">
        <w:rPr>
          <w:rFonts w:ascii="Times New Roman" w:hAnsi="Times New Roman" w:cs="Times New Roman"/>
          <w:sz w:val="28"/>
          <w:szCs w:val="28"/>
        </w:rPr>
        <w:t xml:space="preserve"> (Пуртова А.П.)</w:t>
      </w:r>
    </w:p>
    <w:p w:rsidR="00573D81" w:rsidRPr="00880E11" w:rsidRDefault="00573D81" w:rsidP="00880E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E11">
        <w:rPr>
          <w:rFonts w:ascii="Times New Roman" w:hAnsi="Times New Roman" w:cs="Times New Roman"/>
          <w:sz w:val="28"/>
          <w:szCs w:val="28"/>
        </w:rPr>
        <w:t>(На каждой станции участники выполняют задания модератора и получают звезду, работа на станциях выполняется по времени, 7-10 минут, звенит таймер, команды меняют станцию.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 После прохождения станций капитаны выходят в центр и составляют предложение « Сто дорог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дна твоя», слова написаны на обратной стороне каждого меню)</w:t>
      </w:r>
    </w:p>
    <w:p w:rsidR="00573D81" w:rsidRPr="00880E11" w:rsidRDefault="00E73E54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11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 xml:space="preserve">пасибо всем участникам за активную работу. Наши повара приготовили вам особое волшебное блюдо. Желаем вам творческих идей! (угощаем  китайским печеньем с пожеланиями) </w:t>
      </w:r>
      <w:proofErr w:type="gramStart"/>
      <w:r w:rsidRPr="00880E1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80E11">
        <w:rPr>
          <w:rFonts w:ascii="Times New Roman" w:hAnsi="Times New Roman" w:cs="Times New Roman"/>
          <w:sz w:val="28"/>
          <w:szCs w:val="28"/>
        </w:rPr>
        <w:t>о новых встреч!</w:t>
      </w:r>
      <w:r w:rsidR="00573D81" w:rsidRPr="00880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85A97" w:rsidRPr="00880E11" w:rsidRDefault="00085A97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AC" w:rsidRPr="00880E11" w:rsidRDefault="003472AC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39" w:rsidRPr="00880E11" w:rsidRDefault="00C73739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39" w:rsidRPr="00880E11" w:rsidRDefault="00C73739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15" w:rsidRPr="00880E11" w:rsidRDefault="00192C15" w:rsidP="008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6F" w:rsidRPr="00AD49DB" w:rsidRDefault="00035B6F" w:rsidP="002B7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B6F" w:rsidRPr="00AD49DB" w:rsidSect="00AD49DB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BA6"/>
    <w:multiLevelType w:val="hybridMultilevel"/>
    <w:tmpl w:val="3D10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4D8B"/>
    <w:multiLevelType w:val="hybridMultilevel"/>
    <w:tmpl w:val="A11ACF52"/>
    <w:lvl w:ilvl="0" w:tplc="FE98A0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6467"/>
    <w:multiLevelType w:val="hybridMultilevel"/>
    <w:tmpl w:val="1CA4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26A7F"/>
    <w:multiLevelType w:val="hybridMultilevel"/>
    <w:tmpl w:val="767E1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4FA"/>
    <w:rsid w:val="00035B6F"/>
    <w:rsid w:val="00085A97"/>
    <w:rsid w:val="000B6A52"/>
    <w:rsid w:val="00192C15"/>
    <w:rsid w:val="00242CC0"/>
    <w:rsid w:val="002B74FA"/>
    <w:rsid w:val="003314B6"/>
    <w:rsid w:val="003472AC"/>
    <w:rsid w:val="0034746A"/>
    <w:rsid w:val="003D5F21"/>
    <w:rsid w:val="00516877"/>
    <w:rsid w:val="00527C29"/>
    <w:rsid w:val="0055257E"/>
    <w:rsid w:val="00573D81"/>
    <w:rsid w:val="006A1B63"/>
    <w:rsid w:val="006B61BD"/>
    <w:rsid w:val="006E7FAE"/>
    <w:rsid w:val="00702283"/>
    <w:rsid w:val="00707875"/>
    <w:rsid w:val="00770226"/>
    <w:rsid w:val="007B4B5F"/>
    <w:rsid w:val="007C0B30"/>
    <w:rsid w:val="00836996"/>
    <w:rsid w:val="008717A7"/>
    <w:rsid w:val="00880E11"/>
    <w:rsid w:val="009B057D"/>
    <w:rsid w:val="00AA7C96"/>
    <w:rsid w:val="00AD49DB"/>
    <w:rsid w:val="00AF7078"/>
    <w:rsid w:val="00B16E95"/>
    <w:rsid w:val="00B929AE"/>
    <w:rsid w:val="00C73739"/>
    <w:rsid w:val="00CC0DD8"/>
    <w:rsid w:val="00D730B7"/>
    <w:rsid w:val="00E73E54"/>
    <w:rsid w:val="00EE6BC5"/>
    <w:rsid w:val="00FF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71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3D8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6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A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0B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2023-04-18T06:36:00Z</cp:lastPrinted>
  <dcterms:created xsi:type="dcterms:W3CDTF">2023-06-13T08:10:00Z</dcterms:created>
  <dcterms:modified xsi:type="dcterms:W3CDTF">2023-06-13T08:10:00Z</dcterms:modified>
</cp:coreProperties>
</file>