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73" w:rsidRPr="00F65D13" w:rsidRDefault="004F7573" w:rsidP="004F7573">
      <w:pPr>
        <w:ind w:left="567" w:hanging="567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65D13">
        <w:rPr>
          <w:rFonts w:ascii="Times New Roman" w:hAnsi="Times New Roman" w:cs="Times New Roman"/>
          <w:i/>
          <w:color w:val="FF0000"/>
          <w:sz w:val="24"/>
          <w:szCs w:val="24"/>
        </w:rPr>
        <w:t>Консультация для родителей.</w:t>
      </w:r>
    </w:p>
    <w:p w:rsidR="00493C20" w:rsidRPr="00F65D13" w:rsidRDefault="004F7573" w:rsidP="00BC7F33">
      <w:pPr>
        <w:ind w:left="567" w:hanging="567"/>
        <w:jc w:val="center"/>
        <w:rPr>
          <w:rFonts w:ascii="Segoe Script" w:hAnsi="Segoe Script" w:cs="Times New Roman"/>
          <w:b/>
          <w:color w:val="7030A0"/>
          <w:sz w:val="36"/>
          <w:szCs w:val="36"/>
        </w:rPr>
      </w:pPr>
      <w:r w:rsidRPr="00F65D13">
        <w:rPr>
          <w:rFonts w:ascii="Segoe Script" w:hAnsi="Segoe Script" w:cs="Times New Roman"/>
          <w:b/>
          <w:color w:val="7030A0"/>
          <w:sz w:val="36"/>
          <w:szCs w:val="36"/>
        </w:rPr>
        <w:t>ИГРОТЕРАПИЯ.</w:t>
      </w:r>
    </w:p>
    <w:p w:rsidR="00BC7F33" w:rsidRPr="00F65D13" w:rsidRDefault="004F7573" w:rsidP="004F7573">
      <w:pPr>
        <w:spacing w:after="120"/>
        <w:ind w:right="567"/>
        <w:rPr>
          <w:rFonts w:ascii="Times New Roman" w:hAnsi="Times New Roman" w:cs="Times New Roman"/>
          <w:sz w:val="28"/>
          <w:szCs w:val="28"/>
        </w:rPr>
      </w:pPr>
      <w:r w:rsidRPr="00F65D13">
        <w:rPr>
          <w:rFonts w:ascii="Times New Roman" w:hAnsi="Times New Roman" w:cs="Times New Roman"/>
          <w:sz w:val="28"/>
          <w:szCs w:val="28"/>
        </w:rPr>
        <w:t xml:space="preserve">   Многим современным родителям и педагогам осмысление детства как времени игры, а игры как средства подготовки к будущей жизни – одно из основных положений воспитания ребёнка – кажется устаревшим и неактуальным. Они </w:t>
      </w:r>
      <w:r w:rsidR="003A57D8" w:rsidRPr="00F65D13">
        <w:rPr>
          <w:rFonts w:ascii="Times New Roman" w:hAnsi="Times New Roman" w:cs="Times New Roman"/>
          <w:sz w:val="28"/>
          <w:szCs w:val="28"/>
        </w:rPr>
        <w:t>считают</w:t>
      </w:r>
      <w:proofErr w:type="gramStart"/>
      <w:r w:rsidR="003A57D8" w:rsidRPr="00F65D13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3A57D8" w:rsidRPr="00F65D13">
        <w:rPr>
          <w:rFonts w:ascii="Times New Roman" w:hAnsi="Times New Roman" w:cs="Times New Roman"/>
          <w:sz w:val="28"/>
          <w:szCs w:val="28"/>
        </w:rPr>
        <w:t>то новое время</w:t>
      </w:r>
      <w:r w:rsidRPr="00F65D13">
        <w:rPr>
          <w:rFonts w:ascii="Times New Roman" w:hAnsi="Times New Roman" w:cs="Times New Roman"/>
          <w:sz w:val="28"/>
          <w:szCs w:val="28"/>
        </w:rPr>
        <w:t xml:space="preserve"> с его ускоренным темпом и ритмом жизни, не позволяет терять годы, дни, часы на «пустые игры» в «дочки-матери», в «казаки-разбойники». И если играть, считают некоторые, то пусть это будут «умные» компьютерные или спортивные игры. Стремясь видеть своих детей образованными людьми, родители, зачастую видят в детс</w:t>
      </w:r>
      <w:r w:rsidR="003A57D8" w:rsidRPr="00F65D13">
        <w:rPr>
          <w:rFonts w:ascii="Times New Roman" w:hAnsi="Times New Roman" w:cs="Times New Roman"/>
          <w:sz w:val="28"/>
          <w:szCs w:val="28"/>
        </w:rPr>
        <w:t>т</w:t>
      </w:r>
      <w:r w:rsidRPr="00F65D13">
        <w:rPr>
          <w:rFonts w:ascii="Times New Roman" w:hAnsi="Times New Roman" w:cs="Times New Roman"/>
          <w:sz w:val="28"/>
          <w:szCs w:val="28"/>
        </w:rPr>
        <w:t>ве лишь короткую ступень на пути ребёнка в общество взрослых людей, где он должен занять достойное место. При этом игре достаётся лишь функция развлечения и отдыха между д</w:t>
      </w:r>
      <w:r w:rsidR="003A57D8" w:rsidRPr="00F65D13">
        <w:rPr>
          <w:rFonts w:ascii="Times New Roman" w:hAnsi="Times New Roman" w:cs="Times New Roman"/>
          <w:sz w:val="28"/>
          <w:szCs w:val="28"/>
        </w:rPr>
        <w:t>елами, которыми так важно занять</w:t>
      </w:r>
      <w:r w:rsidRPr="00F65D13">
        <w:rPr>
          <w:rFonts w:ascii="Times New Roman" w:hAnsi="Times New Roman" w:cs="Times New Roman"/>
          <w:sz w:val="28"/>
          <w:szCs w:val="28"/>
        </w:rPr>
        <w:t xml:space="preserve"> ребёнка.</w:t>
      </w:r>
    </w:p>
    <w:p w:rsidR="004F7573" w:rsidRPr="00F65D13" w:rsidRDefault="004F7573" w:rsidP="004F7573">
      <w:pPr>
        <w:spacing w:after="120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F65D13">
        <w:rPr>
          <w:rFonts w:ascii="Times New Roman" w:hAnsi="Times New Roman" w:cs="Times New Roman"/>
          <w:b/>
          <w:sz w:val="28"/>
          <w:szCs w:val="28"/>
        </w:rPr>
        <w:t>Так что же такое игра?</w:t>
      </w:r>
    </w:p>
    <w:p w:rsidR="004F7573" w:rsidRPr="00F65D13" w:rsidRDefault="004F7573" w:rsidP="004F7573">
      <w:pPr>
        <w:spacing w:after="120"/>
        <w:ind w:right="567"/>
        <w:rPr>
          <w:rFonts w:ascii="Times New Roman" w:hAnsi="Times New Roman" w:cs="Times New Roman"/>
          <w:sz w:val="28"/>
          <w:szCs w:val="28"/>
        </w:rPr>
      </w:pPr>
      <w:r w:rsidRPr="00F65D1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65D13">
        <w:rPr>
          <w:rFonts w:ascii="Times New Roman" w:hAnsi="Times New Roman" w:cs="Times New Roman"/>
          <w:sz w:val="28"/>
          <w:szCs w:val="28"/>
        </w:rPr>
        <w:t xml:space="preserve">Человек проходит такие этапы развития, как детство, взрослость и старость. Детство рассматривается, как время роста, чистоты, безмятежности. Это время подготовки к жизни и игры. Слово «играть» применительно к ребёнку, означает «жить», «дружить». В языке современных детей сохранилось это в какой-то степени. Например: дети обычно говорят: «Я хочу с тобой играть», «Я с тобой больше не играю»,  </w:t>
      </w:r>
      <w:proofErr w:type="gramStart"/>
      <w:r w:rsidRPr="00F65D1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F65D13">
        <w:rPr>
          <w:rFonts w:ascii="Times New Roman" w:hAnsi="Times New Roman" w:cs="Times New Roman"/>
          <w:sz w:val="28"/>
          <w:szCs w:val="28"/>
        </w:rPr>
        <w:t xml:space="preserve"> в общем-то означает «Я хочу с тобой дружить» или «Я с тобой больше не дружу».</w:t>
      </w:r>
    </w:p>
    <w:p w:rsidR="004F7573" w:rsidRPr="00F65D13" w:rsidRDefault="004F7573" w:rsidP="004F7573">
      <w:pPr>
        <w:spacing w:after="120"/>
        <w:ind w:right="567"/>
        <w:rPr>
          <w:rFonts w:ascii="Times New Roman" w:hAnsi="Times New Roman" w:cs="Times New Roman"/>
          <w:sz w:val="28"/>
          <w:szCs w:val="28"/>
        </w:rPr>
      </w:pPr>
      <w:r w:rsidRPr="00F65D1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65D13">
        <w:rPr>
          <w:rFonts w:ascii="Times New Roman" w:hAnsi="Times New Roman" w:cs="Times New Roman"/>
          <w:sz w:val="28"/>
          <w:szCs w:val="28"/>
        </w:rPr>
        <w:t>Значительно активнее, здоровее психически, физически и интеллектуально, более жизнеспособен, по мнению специалистов, тот ребёнок, который больше «подготовлен к игре», в отличие от «неподготовленного».</w:t>
      </w:r>
      <w:proofErr w:type="gramEnd"/>
    </w:p>
    <w:p w:rsidR="004F7573" w:rsidRPr="00F65D13" w:rsidRDefault="004F7573" w:rsidP="004F7573">
      <w:pPr>
        <w:spacing w:after="120"/>
        <w:ind w:right="567"/>
        <w:rPr>
          <w:rFonts w:ascii="Times New Roman" w:hAnsi="Times New Roman" w:cs="Times New Roman"/>
          <w:sz w:val="28"/>
          <w:szCs w:val="28"/>
        </w:rPr>
      </w:pPr>
      <w:r w:rsidRPr="00F65D13">
        <w:rPr>
          <w:rFonts w:ascii="Times New Roman" w:hAnsi="Times New Roman" w:cs="Times New Roman"/>
          <w:sz w:val="28"/>
          <w:szCs w:val="28"/>
        </w:rPr>
        <w:t xml:space="preserve">   «Маленькие дети хотят не иг</w:t>
      </w:r>
      <w:r w:rsidR="003A57D8" w:rsidRPr="00F65D13">
        <w:rPr>
          <w:rFonts w:ascii="Times New Roman" w:hAnsi="Times New Roman" w:cs="Times New Roman"/>
          <w:sz w:val="28"/>
          <w:szCs w:val="28"/>
        </w:rPr>
        <w:t>р</w:t>
      </w:r>
      <w:r w:rsidRPr="00F65D13">
        <w:rPr>
          <w:rFonts w:ascii="Times New Roman" w:hAnsi="Times New Roman" w:cs="Times New Roman"/>
          <w:sz w:val="28"/>
          <w:szCs w:val="28"/>
        </w:rPr>
        <w:t xml:space="preserve">ать, а учиться! Игры и игрушки выдумали взрослые, чтобы отвязаться то любознательных чад» - об этом говорил американский </w:t>
      </w:r>
      <w:proofErr w:type="spellStart"/>
      <w:r w:rsidRPr="00F65D13">
        <w:rPr>
          <w:rFonts w:ascii="Times New Roman" w:hAnsi="Times New Roman" w:cs="Times New Roman"/>
          <w:sz w:val="28"/>
          <w:szCs w:val="28"/>
        </w:rPr>
        <w:t>нейропсихолог</w:t>
      </w:r>
      <w:proofErr w:type="spellEnd"/>
      <w:r w:rsidRPr="00F65D13">
        <w:rPr>
          <w:rFonts w:ascii="Times New Roman" w:hAnsi="Times New Roman" w:cs="Times New Roman"/>
          <w:sz w:val="28"/>
          <w:szCs w:val="28"/>
        </w:rPr>
        <w:t xml:space="preserve"> и педагог </w:t>
      </w:r>
      <w:proofErr w:type="spellStart"/>
      <w:r w:rsidRPr="00F65D13">
        <w:rPr>
          <w:rFonts w:ascii="Times New Roman" w:hAnsi="Times New Roman" w:cs="Times New Roman"/>
          <w:sz w:val="28"/>
          <w:szCs w:val="28"/>
        </w:rPr>
        <w:t>Глен</w:t>
      </w:r>
      <w:proofErr w:type="spellEnd"/>
      <w:r w:rsidRPr="00F65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D13">
        <w:rPr>
          <w:rFonts w:ascii="Times New Roman" w:hAnsi="Times New Roman" w:cs="Times New Roman"/>
          <w:sz w:val="28"/>
          <w:szCs w:val="28"/>
        </w:rPr>
        <w:t>Доман</w:t>
      </w:r>
      <w:proofErr w:type="spellEnd"/>
      <w:r w:rsidRPr="00F65D13">
        <w:rPr>
          <w:rFonts w:ascii="Times New Roman" w:hAnsi="Times New Roman" w:cs="Times New Roman"/>
          <w:sz w:val="28"/>
          <w:szCs w:val="28"/>
        </w:rPr>
        <w:t xml:space="preserve">. Ему вторили и многие </w:t>
      </w:r>
      <w:proofErr w:type="spellStart"/>
      <w:r w:rsidRPr="00F65D13">
        <w:rPr>
          <w:rFonts w:ascii="Times New Roman" w:hAnsi="Times New Roman" w:cs="Times New Roman"/>
          <w:sz w:val="28"/>
          <w:szCs w:val="28"/>
        </w:rPr>
        <w:t>педагоги-наваторы</w:t>
      </w:r>
      <w:proofErr w:type="spellEnd"/>
      <w:r w:rsidRPr="00F65D13">
        <w:rPr>
          <w:rFonts w:ascii="Times New Roman" w:hAnsi="Times New Roman" w:cs="Times New Roman"/>
          <w:sz w:val="28"/>
          <w:szCs w:val="28"/>
        </w:rPr>
        <w:t>, утверждая, что игра никак не способствуе</w:t>
      </w:r>
      <w:r w:rsidR="003A57D8" w:rsidRPr="00F65D13">
        <w:rPr>
          <w:rFonts w:ascii="Times New Roman" w:hAnsi="Times New Roman" w:cs="Times New Roman"/>
          <w:sz w:val="28"/>
          <w:szCs w:val="28"/>
        </w:rPr>
        <w:t>т развитию ребёнка, так как в тщ</w:t>
      </w:r>
      <w:r w:rsidRPr="00F65D13">
        <w:rPr>
          <w:rFonts w:ascii="Times New Roman" w:hAnsi="Times New Roman" w:cs="Times New Roman"/>
          <w:sz w:val="28"/>
          <w:szCs w:val="28"/>
        </w:rPr>
        <w:t>ательно продуманной педагогической системе не остаётся места, ни времени для кукол, машинок и плюшевых мишек.</w:t>
      </w:r>
    </w:p>
    <w:p w:rsidR="004F7573" w:rsidRPr="00F65D13" w:rsidRDefault="004F7573" w:rsidP="004F7573">
      <w:pPr>
        <w:spacing w:after="120"/>
        <w:ind w:right="567"/>
        <w:rPr>
          <w:rFonts w:ascii="Times New Roman" w:hAnsi="Times New Roman" w:cs="Times New Roman"/>
          <w:sz w:val="28"/>
          <w:szCs w:val="28"/>
        </w:rPr>
      </w:pPr>
      <w:r w:rsidRPr="00F65D13">
        <w:rPr>
          <w:rFonts w:ascii="Times New Roman" w:hAnsi="Times New Roman" w:cs="Times New Roman"/>
          <w:sz w:val="28"/>
          <w:szCs w:val="28"/>
        </w:rPr>
        <w:t xml:space="preserve">   Родители кинулись воплощать в жизнь заветы Великих Учителей. И что же? Дети действительно начали гораздо раньше</w:t>
      </w:r>
      <w:r w:rsidR="00052053" w:rsidRPr="00F65D13">
        <w:rPr>
          <w:rFonts w:ascii="Times New Roman" w:hAnsi="Times New Roman" w:cs="Times New Roman"/>
          <w:sz w:val="28"/>
          <w:szCs w:val="28"/>
        </w:rPr>
        <w:t xml:space="preserve"> сверстников читать </w:t>
      </w:r>
      <w:r w:rsidR="00052053" w:rsidRPr="00F65D13">
        <w:rPr>
          <w:rFonts w:ascii="Times New Roman" w:hAnsi="Times New Roman" w:cs="Times New Roman"/>
          <w:sz w:val="28"/>
          <w:szCs w:val="28"/>
        </w:rPr>
        <w:lastRenderedPageBreak/>
        <w:t xml:space="preserve">и писать, играли на скрипке, производили в уме математические операции и т.д. Но спустя некоторое время выяснялось, что, несмотря на свою эрудицию, они лишь ловко манипулировали числами, нотами, разнообразными фактами, но не могли их творчески применить. Эти малыши оказались неспособными к нормальному человеческому общению. Возникает  вопрос – почему? Потому, что родители с самого раннего детства лишили их возможности самостоятельно играть в ролевые игры. Ведь, чтобы стать выдающимся математиком, музыкантом, учёным, преуспевающим человеком, недостаточно получить некий объём информации. Чтобы ребёнок из пассивного потребителя информации превратился в активную Личность, необходимо ещё кое-что, для чего требуется как раз то загадочное, что зовётся интуицией, та искра вдохновения, разжечь которую может лишь спонтанная творческая, сюжетная игра. Если малыш </w:t>
      </w:r>
      <w:r w:rsidR="003A57D8" w:rsidRPr="00F65D13">
        <w:rPr>
          <w:rFonts w:ascii="Times New Roman" w:hAnsi="Times New Roman" w:cs="Times New Roman"/>
          <w:sz w:val="28"/>
          <w:szCs w:val="28"/>
        </w:rPr>
        <w:t xml:space="preserve"> использует игрушки не по назначению, превращая, например обычную палочку в термометр, ракету или ложечку, в машину – в карету, не спешите вмешиваться: спонтанная творческая игра тем и хороша, что она спонтанная, и мир в ней может преображаться до неузнаваемости по желанию маленького волшебника.</w:t>
      </w:r>
    </w:p>
    <w:p w:rsidR="003A57D8" w:rsidRPr="00F65D13" w:rsidRDefault="003A57D8" w:rsidP="004F7573">
      <w:pPr>
        <w:spacing w:after="120"/>
        <w:ind w:right="567"/>
        <w:rPr>
          <w:rFonts w:ascii="Times New Roman" w:hAnsi="Times New Roman" w:cs="Times New Roman"/>
          <w:sz w:val="28"/>
          <w:szCs w:val="28"/>
        </w:rPr>
      </w:pPr>
      <w:r w:rsidRPr="00F65D13">
        <w:rPr>
          <w:rFonts w:ascii="Times New Roman" w:hAnsi="Times New Roman" w:cs="Times New Roman"/>
          <w:sz w:val="28"/>
          <w:szCs w:val="28"/>
        </w:rPr>
        <w:t xml:space="preserve">   Игра позволяет малышу выступать в разных ролях: побыть и учителем, и учеником, доктором и больным, ведущим и ведомым. А значит, ребёнок учится видеть одну и ту же ситуацию с разных точек зрения, начинает понимать, как могут выглядеть его собственные действия в глазах других людей, просчитывать последствия своих поступков – сначала в игре, а потом и в жизни.</w:t>
      </w:r>
    </w:p>
    <w:p w:rsidR="003A57D8" w:rsidRPr="00F65D13" w:rsidRDefault="003A57D8" w:rsidP="004F7573">
      <w:pPr>
        <w:spacing w:after="120"/>
        <w:ind w:right="567"/>
        <w:rPr>
          <w:rFonts w:ascii="Times New Roman" w:hAnsi="Times New Roman" w:cs="Times New Roman"/>
          <w:sz w:val="28"/>
          <w:szCs w:val="28"/>
        </w:rPr>
      </w:pPr>
      <w:r w:rsidRPr="00F65D13">
        <w:rPr>
          <w:rFonts w:ascii="Times New Roman" w:hAnsi="Times New Roman" w:cs="Times New Roman"/>
          <w:sz w:val="28"/>
          <w:szCs w:val="28"/>
        </w:rPr>
        <w:t xml:space="preserve">   Если кроха пережил сильный стресс (стал свидетелем какой-то страшной сцены, оказался в разлуке с родителями, перенёс тяжёлую болезнь или операцию и </w:t>
      </w:r>
      <w:proofErr w:type="spellStart"/>
      <w:r w:rsidRPr="00F65D1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65D13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F65D13">
        <w:rPr>
          <w:rFonts w:ascii="Times New Roman" w:hAnsi="Times New Roman" w:cs="Times New Roman"/>
          <w:sz w:val="28"/>
          <w:szCs w:val="28"/>
        </w:rPr>
        <w:t>), он скорее всего, многократно будет проигрывать эту ситуацию с куклами или зверушками. То есть, при определённых обстоятельствах ролевая игра становится ещё психотерапевтическим приёмом.  В большинстве своём дети открывают его самостоятельно, без всякой помощи со стороны взрослых.</w:t>
      </w:r>
    </w:p>
    <w:p w:rsidR="003A57D8" w:rsidRPr="00F65D13" w:rsidRDefault="003A57D8" w:rsidP="004F7573">
      <w:pPr>
        <w:spacing w:after="120"/>
        <w:ind w:right="567"/>
        <w:rPr>
          <w:rFonts w:ascii="Times New Roman" w:hAnsi="Times New Roman" w:cs="Times New Roman"/>
          <w:sz w:val="28"/>
          <w:szCs w:val="28"/>
        </w:rPr>
      </w:pPr>
      <w:r w:rsidRPr="00F65D13">
        <w:rPr>
          <w:rFonts w:ascii="Times New Roman" w:hAnsi="Times New Roman" w:cs="Times New Roman"/>
          <w:sz w:val="28"/>
          <w:szCs w:val="28"/>
        </w:rPr>
        <w:t xml:space="preserve">   Итак, важность ролевой и спонтанной творческой игры для развития ребёнка переоценить трудно. Необходимо лишь создать условия для игры: не ограничивать познавательную и двигательную активность крохи, позаботиться о том, чтобы у него было достаточно обычных игрушек: кукол, машинок, плюшевых зверушек, солдатиков.</w:t>
      </w:r>
    </w:p>
    <w:p w:rsidR="003A57D8" w:rsidRPr="00F65D13" w:rsidRDefault="003A57D8" w:rsidP="004F7573">
      <w:pPr>
        <w:spacing w:after="120"/>
        <w:ind w:right="567"/>
        <w:rPr>
          <w:rFonts w:ascii="Times New Roman" w:hAnsi="Times New Roman" w:cs="Times New Roman"/>
          <w:sz w:val="28"/>
          <w:szCs w:val="28"/>
        </w:rPr>
      </w:pPr>
      <w:r w:rsidRPr="00F65D13">
        <w:rPr>
          <w:rFonts w:ascii="Times New Roman" w:hAnsi="Times New Roman" w:cs="Times New Roman"/>
          <w:sz w:val="28"/>
          <w:szCs w:val="28"/>
        </w:rPr>
        <w:lastRenderedPageBreak/>
        <w:t xml:space="preserve">   Если ребёнок  любит играть в одиночестве, не тормошите его. Если хочет поиграть с вами, не отказывайтесь, отложите на время дела и присоединитесь к нему. Помните, играть могут только равные: не вовремя сделанное замечание, попытка навязать ребёнку какие-то свои правила могут разрушить всю игру.</w:t>
      </w:r>
    </w:p>
    <w:p w:rsidR="003A57D8" w:rsidRPr="00F65D13" w:rsidRDefault="003A57D8" w:rsidP="004F7573">
      <w:pPr>
        <w:spacing w:after="120"/>
        <w:ind w:right="567"/>
        <w:rPr>
          <w:rFonts w:ascii="Times New Roman" w:hAnsi="Times New Roman" w:cs="Times New Roman"/>
          <w:sz w:val="28"/>
          <w:szCs w:val="28"/>
        </w:rPr>
      </w:pPr>
      <w:r w:rsidRPr="00F65D13">
        <w:rPr>
          <w:rFonts w:ascii="Times New Roman" w:hAnsi="Times New Roman" w:cs="Times New Roman"/>
          <w:sz w:val="28"/>
          <w:szCs w:val="28"/>
        </w:rPr>
        <w:t xml:space="preserve">    Детям бывает непросто поделиться </w:t>
      </w:r>
      <w:proofErr w:type="gramStart"/>
      <w:r w:rsidRPr="00F65D1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65D13">
        <w:rPr>
          <w:rFonts w:ascii="Times New Roman" w:hAnsi="Times New Roman" w:cs="Times New Roman"/>
          <w:sz w:val="28"/>
          <w:szCs w:val="28"/>
        </w:rPr>
        <w:t xml:space="preserve"> взрослыми, да и друг с другом своими переживаниями и чувствами. Но все свои чувства, весь свой полученный опыт они легко, непринуждённо и естественно могут прожить в игре, выбрав определённый игровой материал, действуя с ним определённым образом, разыгрывая и тем самым проживая вновь и вновь определённые ситуации. Всё это даёт возможность чуткому и мудрому взрослому постичь «ландшафт детской души». Игра предоставляет уникальную возможность ребёнку реорганизовывать, преображать свой опыт, свой личный мир.</w:t>
      </w:r>
    </w:p>
    <w:p w:rsidR="003A57D8" w:rsidRPr="00F65D13" w:rsidRDefault="003A57D8" w:rsidP="004F7573">
      <w:pPr>
        <w:spacing w:after="120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F65D13">
        <w:rPr>
          <w:rFonts w:ascii="Times New Roman" w:hAnsi="Times New Roman" w:cs="Times New Roman"/>
          <w:sz w:val="28"/>
          <w:szCs w:val="28"/>
        </w:rPr>
        <w:t xml:space="preserve">   </w:t>
      </w:r>
      <w:r w:rsidRPr="00F65D13">
        <w:rPr>
          <w:rFonts w:ascii="Times New Roman" w:hAnsi="Times New Roman" w:cs="Times New Roman"/>
          <w:b/>
          <w:sz w:val="28"/>
          <w:szCs w:val="28"/>
        </w:rPr>
        <w:t>Таким образом, игра для ребёнка – естественный способ рассказа о себе, своих чувствах, мыслях, о своём опыте.</w:t>
      </w:r>
    </w:p>
    <w:sectPr w:rsidR="003A57D8" w:rsidRPr="00F65D13" w:rsidSect="0049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7020304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F33"/>
    <w:rsid w:val="00014A88"/>
    <w:rsid w:val="00052053"/>
    <w:rsid w:val="003A57D8"/>
    <w:rsid w:val="00493C20"/>
    <w:rsid w:val="004F7573"/>
    <w:rsid w:val="009F1FE6"/>
    <w:rsid w:val="00BC7F33"/>
    <w:rsid w:val="00F6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Катюха</dc:creator>
  <cp:lastModifiedBy>Дом</cp:lastModifiedBy>
  <cp:revision>5</cp:revision>
  <dcterms:created xsi:type="dcterms:W3CDTF">2012-08-31T03:34:00Z</dcterms:created>
  <dcterms:modified xsi:type="dcterms:W3CDTF">2016-12-02T16:08:00Z</dcterms:modified>
</cp:coreProperties>
</file>